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113" w:rsidRPr="00E11113" w:rsidRDefault="00E11113" w:rsidP="001D0EA8">
      <w:pPr>
        <w:pStyle w:val="Corpsdetexte"/>
        <w:rPr>
          <w:rFonts w:asciiTheme="minorHAnsi" w:hAnsiTheme="minorHAnsi"/>
          <w:i w:val="0"/>
          <w:lang w:val="fr-FR"/>
        </w:rPr>
      </w:pPr>
      <w:r w:rsidRPr="00E11113">
        <w:rPr>
          <w:rFonts w:asciiTheme="minorHAnsi" w:hAnsiTheme="minorHAnsi"/>
          <w:i w:val="0"/>
          <w:lang w:val="fr-FR"/>
        </w:rPr>
        <w:t xml:space="preserve">Haya </w:t>
      </w:r>
      <w:proofErr w:type="spellStart"/>
      <w:r w:rsidRPr="00E11113">
        <w:rPr>
          <w:rFonts w:asciiTheme="minorHAnsi" w:hAnsiTheme="minorHAnsi"/>
          <w:i w:val="0"/>
          <w:lang w:val="fr-FR"/>
        </w:rPr>
        <w:t>Energy</w:t>
      </w:r>
      <w:proofErr w:type="spellEnd"/>
      <w:r w:rsidRPr="00E11113">
        <w:rPr>
          <w:rFonts w:asciiTheme="minorHAnsi" w:hAnsiTheme="minorHAnsi"/>
          <w:i w:val="0"/>
          <w:lang w:val="fr-FR"/>
        </w:rPr>
        <w:t xml:space="preserve"> Solutions</w:t>
      </w:r>
      <w:r>
        <w:rPr>
          <w:rFonts w:asciiTheme="minorHAnsi" w:hAnsiTheme="minorHAnsi"/>
          <w:i w:val="0"/>
          <w:lang w:val="fr-FR"/>
        </w:rPr>
        <w:t xml:space="preserve"> SAS (HES)</w:t>
      </w:r>
    </w:p>
    <w:p w:rsidR="001D0EA8" w:rsidRPr="00E11113" w:rsidRDefault="00E11113" w:rsidP="001D0EA8">
      <w:pPr>
        <w:pStyle w:val="Corpsdetexte"/>
        <w:rPr>
          <w:rFonts w:asciiTheme="minorHAnsi" w:hAnsiTheme="minorHAnsi"/>
          <w:i w:val="0"/>
          <w:lang w:val="fr-FR"/>
        </w:rPr>
      </w:pPr>
      <w:r w:rsidRPr="00E11113">
        <w:rPr>
          <w:rFonts w:asciiTheme="minorHAnsi" w:hAnsiTheme="minorHAnsi"/>
          <w:i w:val="0"/>
          <w:lang w:val="fr-FR"/>
        </w:rPr>
        <w:t xml:space="preserve">37 Rue des Merlettes </w:t>
      </w:r>
    </w:p>
    <w:p w:rsidR="001D0EA8" w:rsidRPr="00E11113" w:rsidRDefault="00E11113" w:rsidP="001D0EA8">
      <w:pPr>
        <w:pStyle w:val="Corpsdetexte"/>
        <w:rPr>
          <w:rFonts w:asciiTheme="minorHAnsi" w:hAnsiTheme="minorHAnsi"/>
          <w:i w:val="0"/>
          <w:lang w:val="es-ES"/>
        </w:rPr>
      </w:pPr>
      <w:r w:rsidRPr="00E11113">
        <w:rPr>
          <w:rFonts w:asciiTheme="minorHAnsi" w:hAnsiTheme="minorHAnsi"/>
          <w:i w:val="0"/>
          <w:lang w:val="es-ES"/>
        </w:rPr>
        <w:t xml:space="preserve">78360 </w:t>
      </w:r>
      <w:r w:rsidR="001D0EA8" w:rsidRPr="00E11113">
        <w:rPr>
          <w:rFonts w:asciiTheme="minorHAnsi" w:hAnsiTheme="minorHAnsi"/>
          <w:i w:val="0"/>
          <w:lang w:val="es-ES"/>
        </w:rPr>
        <w:t xml:space="preserve">– </w:t>
      </w:r>
      <w:proofErr w:type="spellStart"/>
      <w:r w:rsidRPr="00E11113">
        <w:rPr>
          <w:rFonts w:asciiTheme="minorHAnsi" w:hAnsiTheme="minorHAnsi"/>
          <w:i w:val="0"/>
          <w:lang w:val="es-ES"/>
        </w:rPr>
        <w:t>Montesson</w:t>
      </w:r>
      <w:proofErr w:type="spellEnd"/>
      <w:r w:rsidRPr="00E11113">
        <w:rPr>
          <w:rFonts w:asciiTheme="minorHAnsi" w:hAnsiTheme="minorHAnsi"/>
          <w:i w:val="0"/>
          <w:lang w:val="es-ES"/>
        </w:rPr>
        <w:t xml:space="preserve"> (Francia)</w:t>
      </w:r>
    </w:p>
    <w:p w:rsidR="001D0EA8" w:rsidRPr="00E11113" w:rsidRDefault="001D0EA8" w:rsidP="001D0EA8">
      <w:pPr>
        <w:pStyle w:val="Corpsdetexte"/>
        <w:rPr>
          <w:rFonts w:asciiTheme="minorHAnsi" w:hAnsiTheme="minorHAnsi"/>
          <w:i w:val="0"/>
          <w:lang w:val="es-ES"/>
        </w:rPr>
      </w:pPr>
    </w:p>
    <w:p w:rsidR="001D0EA8" w:rsidRPr="001B0115" w:rsidRDefault="001D0EA8" w:rsidP="001D0EA8">
      <w:pPr>
        <w:pStyle w:val="Corpsdetexte"/>
        <w:rPr>
          <w:rFonts w:asciiTheme="minorHAnsi" w:hAnsiTheme="minorHAnsi"/>
        </w:rPr>
      </w:pPr>
      <w:r w:rsidRPr="001B0115">
        <w:rPr>
          <w:rFonts w:asciiTheme="minorHAnsi" w:hAnsiTheme="minorHAnsi"/>
        </w:rPr>
        <w:t xml:space="preserve">A la atención </w:t>
      </w:r>
      <w:proofErr w:type="gramStart"/>
      <w:r w:rsidRPr="001B0115">
        <w:rPr>
          <w:rFonts w:asciiTheme="minorHAnsi" w:hAnsiTheme="minorHAnsi"/>
        </w:rPr>
        <w:t>de :</w:t>
      </w:r>
      <w:proofErr w:type="gramEnd"/>
      <w:r w:rsidRPr="001B0115">
        <w:rPr>
          <w:rFonts w:asciiTheme="minorHAnsi" w:hAnsiTheme="minorHAnsi"/>
        </w:rPr>
        <w:t xml:space="preserve"> D. </w:t>
      </w:r>
      <w:r w:rsidR="00E11113">
        <w:rPr>
          <w:rFonts w:asciiTheme="minorHAnsi" w:hAnsiTheme="minorHAnsi"/>
        </w:rPr>
        <w:t>Antonio Haya Segovia</w:t>
      </w:r>
    </w:p>
    <w:p w:rsidR="001D0EA8" w:rsidRDefault="001D0EA8" w:rsidP="001D0EA8">
      <w:pPr>
        <w:pStyle w:val="Corpsdetexte"/>
        <w:rPr>
          <w:rFonts w:asciiTheme="minorHAnsi" w:hAnsiTheme="minorHAnsi"/>
          <w:i w:val="0"/>
        </w:rPr>
      </w:pPr>
    </w:p>
    <w:p w:rsidR="001D0EA8" w:rsidRDefault="001D0EA8" w:rsidP="001D0EA8">
      <w:pPr>
        <w:pStyle w:val="Corpsdetexte"/>
        <w:rPr>
          <w:rFonts w:asciiTheme="minorHAnsi" w:hAnsiTheme="minorHAnsi"/>
          <w:i w:val="0"/>
        </w:rPr>
      </w:pPr>
    </w:p>
    <w:p w:rsidR="001D0EA8" w:rsidRPr="001B0115" w:rsidRDefault="001D0EA8" w:rsidP="001D0EA8">
      <w:pPr>
        <w:pStyle w:val="Corpsdetexte"/>
        <w:rPr>
          <w:rFonts w:asciiTheme="minorHAnsi" w:hAnsiTheme="minorHAnsi"/>
          <w:b/>
          <w:sz w:val="24"/>
        </w:rPr>
      </w:pPr>
      <w:r w:rsidRPr="001B0115">
        <w:rPr>
          <w:rFonts w:asciiTheme="minorHAnsi" w:hAnsiTheme="minorHAnsi"/>
          <w:b/>
          <w:sz w:val="24"/>
        </w:rPr>
        <w:t>Privado y confidencial</w:t>
      </w:r>
    </w:p>
    <w:p w:rsidR="001D0EA8" w:rsidRDefault="001D0EA8" w:rsidP="001D0EA8">
      <w:pPr>
        <w:pStyle w:val="Corpsdetexte"/>
        <w:rPr>
          <w:rFonts w:asciiTheme="minorHAnsi" w:hAnsiTheme="minorHAnsi"/>
          <w:i w:val="0"/>
        </w:rPr>
      </w:pPr>
    </w:p>
    <w:p w:rsidR="001D0EA8" w:rsidRDefault="001D0EA8" w:rsidP="001D0EA8">
      <w:pPr>
        <w:pStyle w:val="Corpsdetexte"/>
        <w:rPr>
          <w:rFonts w:asciiTheme="minorHAnsi" w:hAnsiTheme="minorHAnsi"/>
          <w:i w:val="0"/>
        </w:rPr>
      </w:pPr>
    </w:p>
    <w:p w:rsidR="001D0EA8" w:rsidRDefault="001D0EA8" w:rsidP="001D0EA8">
      <w:pPr>
        <w:pStyle w:val="Corpsdetexte"/>
        <w:jc w:val="right"/>
        <w:rPr>
          <w:rFonts w:asciiTheme="minorHAnsi" w:hAnsiTheme="minorHAnsi"/>
          <w:i w:val="0"/>
        </w:rPr>
      </w:pPr>
      <w:r>
        <w:rPr>
          <w:rFonts w:asciiTheme="minorHAnsi" w:hAnsiTheme="minorHAnsi"/>
          <w:i w:val="0"/>
        </w:rPr>
        <w:t xml:space="preserve">Madrid, </w:t>
      </w:r>
      <w:r w:rsidR="00E11113">
        <w:rPr>
          <w:rFonts w:asciiTheme="minorHAnsi" w:hAnsiTheme="minorHAnsi"/>
          <w:i w:val="0"/>
        </w:rPr>
        <w:t>6</w:t>
      </w:r>
      <w:r>
        <w:rPr>
          <w:rFonts w:asciiTheme="minorHAnsi" w:hAnsiTheme="minorHAnsi"/>
          <w:i w:val="0"/>
        </w:rPr>
        <w:t xml:space="preserve"> de </w:t>
      </w:r>
      <w:r w:rsidR="00E11113">
        <w:rPr>
          <w:rFonts w:asciiTheme="minorHAnsi" w:hAnsiTheme="minorHAnsi"/>
          <w:i w:val="0"/>
        </w:rPr>
        <w:t>mayo</w:t>
      </w:r>
      <w:r>
        <w:rPr>
          <w:rFonts w:asciiTheme="minorHAnsi" w:hAnsiTheme="minorHAnsi"/>
          <w:i w:val="0"/>
        </w:rPr>
        <w:t xml:space="preserve"> de 2011</w:t>
      </w:r>
    </w:p>
    <w:p w:rsidR="001D0EA8" w:rsidRDefault="001D0EA8" w:rsidP="001D0EA8">
      <w:pPr>
        <w:pStyle w:val="Corpsdetexte"/>
        <w:rPr>
          <w:rFonts w:asciiTheme="minorHAnsi" w:hAnsiTheme="minorHAnsi"/>
          <w:i w:val="0"/>
        </w:rPr>
      </w:pPr>
    </w:p>
    <w:p w:rsidR="001D0EA8" w:rsidRDefault="001D0EA8" w:rsidP="001D0EA8">
      <w:pPr>
        <w:pStyle w:val="Corpsdetexte"/>
        <w:rPr>
          <w:rFonts w:asciiTheme="minorHAnsi" w:hAnsiTheme="minorHAnsi"/>
          <w:i w:val="0"/>
        </w:rPr>
      </w:pPr>
    </w:p>
    <w:p w:rsidR="001D0EA8" w:rsidRDefault="001D0EA8" w:rsidP="001D0EA8">
      <w:pPr>
        <w:pStyle w:val="Corpsdetexte"/>
        <w:rPr>
          <w:rFonts w:asciiTheme="minorHAnsi" w:hAnsiTheme="minorHAnsi"/>
          <w:i w:val="0"/>
        </w:rPr>
      </w:pPr>
      <w:proofErr w:type="spellStart"/>
      <w:r>
        <w:rPr>
          <w:rFonts w:asciiTheme="minorHAnsi" w:hAnsiTheme="minorHAnsi"/>
          <w:i w:val="0"/>
        </w:rPr>
        <w:t>Ref</w:t>
      </w:r>
      <w:proofErr w:type="spellEnd"/>
      <w:r>
        <w:rPr>
          <w:rFonts w:asciiTheme="minorHAnsi" w:hAnsiTheme="minorHAnsi"/>
          <w:i w:val="0"/>
        </w:rPr>
        <w:t>: Acuerdo de colaboración comercial</w:t>
      </w:r>
    </w:p>
    <w:p w:rsidR="001D0EA8" w:rsidRDefault="001D0EA8" w:rsidP="001D0EA8">
      <w:pPr>
        <w:pStyle w:val="Corpsdetexte"/>
        <w:rPr>
          <w:rFonts w:asciiTheme="minorHAnsi" w:hAnsiTheme="minorHAnsi"/>
          <w:i w:val="0"/>
        </w:rPr>
      </w:pPr>
    </w:p>
    <w:p w:rsidR="001D0EA8" w:rsidRDefault="001D0EA8" w:rsidP="001D0EA8">
      <w:pPr>
        <w:pStyle w:val="Corpsdetexte"/>
        <w:rPr>
          <w:rFonts w:asciiTheme="minorHAnsi" w:hAnsiTheme="minorHAnsi"/>
          <w:i w:val="0"/>
        </w:rPr>
      </w:pPr>
    </w:p>
    <w:p w:rsidR="001D0EA8" w:rsidRDefault="001D0EA8" w:rsidP="001D0EA8">
      <w:pPr>
        <w:pStyle w:val="Corpsdetexte"/>
        <w:rPr>
          <w:rFonts w:asciiTheme="minorHAnsi" w:hAnsiTheme="minorHAnsi"/>
          <w:i w:val="0"/>
        </w:rPr>
      </w:pPr>
    </w:p>
    <w:p w:rsidR="001D0EA8" w:rsidRDefault="001D0EA8" w:rsidP="001D0EA8">
      <w:pPr>
        <w:pStyle w:val="Corpsdetexte"/>
        <w:rPr>
          <w:rFonts w:asciiTheme="minorHAnsi" w:hAnsiTheme="minorHAnsi"/>
          <w:i w:val="0"/>
        </w:rPr>
      </w:pPr>
    </w:p>
    <w:p w:rsidR="001D0EA8" w:rsidRPr="00444BF5" w:rsidRDefault="001D0EA8" w:rsidP="001D0EA8">
      <w:pPr>
        <w:pStyle w:val="Corpsdetexte"/>
        <w:rPr>
          <w:rFonts w:asciiTheme="minorHAnsi" w:hAnsiTheme="minorHAnsi"/>
          <w:i w:val="0"/>
        </w:rPr>
      </w:pPr>
      <w:r>
        <w:rPr>
          <w:rFonts w:asciiTheme="minorHAnsi" w:hAnsiTheme="minorHAnsi"/>
          <w:i w:val="0"/>
        </w:rPr>
        <w:t>Estimado</w:t>
      </w:r>
      <w:r w:rsidRPr="00444BF5">
        <w:rPr>
          <w:rFonts w:asciiTheme="minorHAnsi" w:hAnsiTheme="minorHAnsi"/>
          <w:i w:val="0"/>
        </w:rPr>
        <w:t xml:space="preserve"> </w:t>
      </w:r>
      <w:r w:rsidR="00E11113">
        <w:rPr>
          <w:rFonts w:asciiTheme="minorHAnsi" w:hAnsiTheme="minorHAnsi"/>
          <w:i w:val="0"/>
        </w:rPr>
        <w:t>Antonio</w:t>
      </w:r>
      <w:r w:rsidRPr="00444BF5">
        <w:rPr>
          <w:rFonts w:asciiTheme="minorHAnsi" w:hAnsiTheme="minorHAnsi"/>
          <w:i w:val="0"/>
        </w:rPr>
        <w:t>:</w:t>
      </w:r>
    </w:p>
    <w:p w:rsidR="001E4EB9" w:rsidRPr="001D0EA8" w:rsidRDefault="001E4EB9">
      <w:pPr>
        <w:jc w:val="both"/>
        <w:rPr>
          <w:rFonts w:asciiTheme="minorHAnsi" w:hAnsiTheme="minorHAnsi"/>
          <w:lang w:val="es-ES_tradnl"/>
        </w:rPr>
      </w:pPr>
    </w:p>
    <w:p w:rsidR="001E4EB9" w:rsidRPr="00F365BE" w:rsidRDefault="003103EE" w:rsidP="00F365BE">
      <w:pPr>
        <w:jc w:val="both"/>
        <w:rPr>
          <w:rFonts w:asciiTheme="minorHAnsi" w:hAnsiTheme="minorHAnsi"/>
        </w:rPr>
      </w:pPr>
      <w:r w:rsidRPr="00444BF5">
        <w:rPr>
          <w:rFonts w:asciiTheme="minorHAnsi" w:hAnsiTheme="minorHAnsi"/>
        </w:rPr>
        <w:t xml:space="preserve">De acuerdo con las conversaciones que hemos mantenido </w:t>
      </w:r>
      <w:r w:rsidR="00F365BE">
        <w:rPr>
          <w:rFonts w:asciiTheme="minorHAnsi" w:hAnsiTheme="minorHAnsi"/>
        </w:rPr>
        <w:t xml:space="preserve">para evaluar una posible relación estratégica de negocio en el ámbito de las energías renovables, te proponemos un acuerdo de colaboración que </w:t>
      </w:r>
      <w:r w:rsidR="001E4EB9" w:rsidRPr="00444BF5">
        <w:rPr>
          <w:rFonts w:asciiTheme="minorHAnsi" w:hAnsiTheme="minorHAnsi"/>
        </w:rPr>
        <w:t xml:space="preserve">estará sujeto a los términos y condiciones recogidos en los puntos siguientes. </w:t>
      </w:r>
    </w:p>
    <w:p w:rsidR="001E4EB9" w:rsidRPr="00444BF5" w:rsidRDefault="001E4EB9">
      <w:pPr>
        <w:jc w:val="both"/>
        <w:rPr>
          <w:rFonts w:asciiTheme="minorHAnsi" w:hAnsiTheme="minorHAnsi"/>
          <w:lang w:val="es-ES_tradnl"/>
        </w:rPr>
      </w:pPr>
    </w:p>
    <w:p w:rsidR="001E4EB9" w:rsidRPr="00444BF5" w:rsidRDefault="001E4EB9">
      <w:pPr>
        <w:pStyle w:val="Corpsdetexte"/>
        <w:rPr>
          <w:rFonts w:asciiTheme="minorHAnsi" w:hAnsiTheme="minorHAnsi"/>
          <w:b/>
          <w:i w:val="0"/>
        </w:rPr>
      </w:pPr>
      <w:r w:rsidRPr="00444BF5">
        <w:rPr>
          <w:rFonts w:asciiTheme="minorHAnsi" w:hAnsiTheme="minorHAnsi"/>
          <w:b/>
          <w:i w:val="0"/>
        </w:rPr>
        <w:t>Punto Primero.  Antecedentes</w:t>
      </w:r>
    </w:p>
    <w:p w:rsidR="001E4EB9" w:rsidRPr="00444BF5" w:rsidRDefault="001E4EB9">
      <w:pPr>
        <w:jc w:val="both"/>
        <w:rPr>
          <w:rFonts w:asciiTheme="minorHAnsi" w:hAnsiTheme="minorHAnsi"/>
          <w:b/>
        </w:rPr>
      </w:pPr>
    </w:p>
    <w:p w:rsidR="001D0EA8" w:rsidRPr="001B0115" w:rsidRDefault="001D0EA8" w:rsidP="001D0EA8">
      <w:pPr>
        <w:jc w:val="both"/>
        <w:rPr>
          <w:rFonts w:asciiTheme="minorHAnsi" w:hAnsiTheme="minorHAnsi"/>
        </w:rPr>
      </w:pPr>
      <w:r w:rsidRPr="001B0115">
        <w:rPr>
          <w:rFonts w:asciiTheme="minorHAnsi" w:hAnsiTheme="minorHAnsi"/>
        </w:rPr>
        <w:t>Desde su experiencia contrastada en el asesoramiento financiero y con el conocimiento profundo de la evolución del sector de energías renovables, en el que lleva implicada desde 2005, EVERLASTING ofrece un asesoramiento activo con independencia y profesionalidad a lo largo de toda la cadena de valor: desde el análisis del entorno, seleccionando las oportunidades e integrando a los agentes clave, hasta la concreción en una oportunidad de negocio real.</w:t>
      </w:r>
    </w:p>
    <w:p w:rsidR="00B31B89" w:rsidRPr="00444BF5" w:rsidRDefault="00B31B89">
      <w:pPr>
        <w:jc w:val="both"/>
        <w:rPr>
          <w:rFonts w:asciiTheme="minorHAnsi" w:hAnsiTheme="minorHAnsi"/>
        </w:rPr>
      </w:pPr>
    </w:p>
    <w:p w:rsidR="00D75195" w:rsidRDefault="00E11113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HES</w:t>
      </w:r>
      <w:r w:rsidR="00F365BE">
        <w:rPr>
          <w:rFonts w:asciiTheme="minorHAnsi" w:hAnsiTheme="minorHAnsi"/>
        </w:rPr>
        <w:t xml:space="preserve"> por sus relaciones </w:t>
      </w:r>
      <w:r w:rsidR="001D0EA8">
        <w:rPr>
          <w:rFonts w:asciiTheme="minorHAnsi" w:hAnsiTheme="minorHAnsi"/>
        </w:rPr>
        <w:t>profesionales y personales</w:t>
      </w:r>
      <w:r w:rsidR="00F365BE">
        <w:rPr>
          <w:rFonts w:asciiTheme="minorHAnsi" w:hAnsiTheme="minorHAnsi"/>
        </w:rPr>
        <w:t xml:space="preserve"> mantiene contacto con </w:t>
      </w:r>
      <w:r w:rsidR="00BC701D">
        <w:rPr>
          <w:rFonts w:asciiTheme="minorHAnsi" w:hAnsiTheme="minorHAnsi"/>
        </w:rPr>
        <w:t>potenciales propietarios de plantas generadoras de energías renovables</w:t>
      </w:r>
      <w:r w:rsidR="00247019">
        <w:rPr>
          <w:rFonts w:asciiTheme="minorHAnsi" w:hAnsiTheme="minorHAnsi"/>
        </w:rPr>
        <w:t xml:space="preserve"> y/o</w:t>
      </w:r>
      <w:r w:rsidR="00355D41">
        <w:rPr>
          <w:rFonts w:asciiTheme="minorHAnsi" w:hAnsiTheme="minorHAnsi"/>
        </w:rPr>
        <w:t xml:space="preserve"> con </w:t>
      </w:r>
      <w:r w:rsidR="00F365BE">
        <w:rPr>
          <w:rFonts w:asciiTheme="minorHAnsi" w:hAnsiTheme="minorHAnsi"/>
        </w:rPr>
        <w:t>personas interesadas en la inversión dentro de este sector</w:t>
      </w:r>
      <w:r w:rsidR="00D75195">
        <w:rPr>
          <w:rFonts w:asciiTheme="minorHAnsi" w:hAnsiTheme="minorHAnsi"/>
        </w:rPr>
        <w:t>.</w:t>
      </w:r>
    </w:p>
    <w:p w:rsidR="001E4EB9" w:rsidRPr="00444BF5" w:rsidRDefault="001E4EB9">
      <w:pPr>
        <w:jc w:val="both"/>
        <w:rPr>
          <w:rFonts w:asciiTheme="minorHAnsi" w:hAnsiTheme="minorHAnsi"/>
          <w:b/>
        </w:rPr>
      </w:pPr>
    </w:p>
    <w:p w:rsidR="001E4EB9" w:rsidRPr="00444BF5" w:rsidRDefault="001E4EB9">
      <w:pPr>
        <w:jc w:val="both"/>
        <w:rPr>
          <w:rFonts w:asciiTheme="minorHAnsi" w:hAnsiTheme="minorHAnsi"/>
          <w:b/>
        </w:rPr>
      </w:pPr>
      <w:r w:rsidRPr="00444BF5">
        <w:rPr>
          <w:rFonts w:asciiTheme="minorHAnsi" w:hAnsiTheme="minorHAnsi"/>
          <w:b/>
        </w:rPr>
        <w:t xml:space="preserve">Punto Segundo. Objeto del </w:t>
      </w:r>
      <w:r w:rsidR="00D75195">
        <w:rPr>
          <w:rFonts w:asciiTheme="minorHAnsi" w:hAnsiTheme="minorHAnsi"/>
          <w:b/>
        </w:rPr>
        <w:t>acuerdo</w:t>
      </w:r>
      <w:r w:rsidRPr="00444BF5">
        <w:rPr>
          <w:rFonts w:asciiTheme="minorHAnsi" w:hAnsiTheme="minorHAnsi"/>
          <w:b/>
        </w:rPr>
        <w:t xml:space="preserve"> </w:t>
      </w:r>
    </w:p>
    <w:p w:rsidR="00D75195" w:rsidRDefault="00D75195" w:rsidP="00D75195">
      <w:pPr>
        <w:jc w:val="both"/>
        <w:rPr>
          <w:rFonts w:asciiTheme="minorHAnsi" w:hAnsiTheme="minorHAnsi"/>
        </w:rPr>
      </w:pPr>
    </w:p>
    <w:p w:rsidR="00D75195" w:rsidRPr="00444BF5" w:rsidRDefault="00D75195" w:rsidP="00D75195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Ambas empresas acuerdan establecer una relación de colaboración para la identificación  de oportunidades y/o de potenciales inversores en el sector de energías renovables.</w:t>
      </w:r>
      <w:r w:rsidR="00E11113">
        <w:rPr>
          <w:rFonts w:asciiTheme="minorHAnsi" w:hAnsiTheme="minorHAnsi"/>
        </w:rPr>
        <w:t xml:space="preserve"> </w:t>
      </w:r>
    </w:p>
    <w:p w:rsidR="00B0451F" w:rsidRPr="00444BF5" w:rsidRDefault="00B0451F">
      <w:pPr>
        <w:pStyle w:val="Corpsdetexte"/>
        <w:rPr>
          <w:rFonts w:asciiTheme="minorHAnsi" w:hAnsiTheme="minorHAnsi"/>
          <w:b/>
          <w:i w:val="0"/>
        </w:rPr>
      </w:pPr>
    </w:p>
    <w:p w:rsidR="00370392" w:rsidRDefault="00370392" w:rsidP="00370392">
      <w:pPr>
        <w:pStyle w:val="Corpsdetexte"/>
        <w:rPr>
          <w:rFonts w:asciiTheme="minorHAnsi" w:hAnsiTheme="minorHAnsi"/>
          <w:b/>
          <w:i w:val="0"/>
        </w:rPr>
      </w:pPr>
      <w:r w:rsidRPr="00444BF5">
        <w:rPr>
          <w:rFonts w:asciiTheme="minorHAnsi" w:hAnsiTheme="minorHAnsi"/>
          <w:b/>
          <w:i w:val="0"/>
        </w:rPr>
        <w:t>Punto Tercero</w:t>
      </w:r>
      <w:r>
        <w:rPr>
          <w:rFonts w:asciiTheme="minorHAnsi" w:hAnsiTheme="minorHAnsi"/>
          <w:b/>
          <w:i w:val="0"/>
        </w:rPr>
        <w:t>:</w:t>
      </w:r>
      <w:r w:rsidRPr="00444BF5">
        <w:rPr>
          <w:rFonts w:asciiTheme="minorHAnsi" w:hAnsiTheme="minorHAnsi"/>
          <w:b/>
          <w:i w:val="0"/>
        </w:rPr>
        <w:t xml:space="preserve"> </w:t>
      </w:r>
      <w:r>
        <w:rPr>
          <w:rFonts w:asciiTheme="minorHAnsi" w:hAnsiTheme="minorHAnsi"/>
          <w:b/>
          <w:i w:val="0"/>
        </w:rPr>
        <w:t>Obligaciones de las partes, alcance y limitación de responsabilidad</w:t>
      </w:r>
      <w:r w:rsidRPr="00444BF5">
        <w:rPr>
          <w:rFonts w:asciiTheme="minorHAnsi" w:hAnsiTheme="minorHAnsi"/>
          <w:b/>
          <w:i w:val="0"/>
        </w:rPr>
        <w:t xml:space="preserve"> </w:t>
      </w:r>
    </w:p>
    <w:p w:rsidR="00370392" w:rsidRDefault="00370392" w:rsidP="00370392">
      <w:pPr>
        <w:pStyle w:val="Corpsdetexte"/>
        <w:rPr>
          <w:rFonts w:asciiTheme="minorHAnsi" w:hAnsiTheme="minorHAnsi"/>
          <w:b/>
          <w:i w:val="0"/>
        </w:rPr>
      </w:pPr>
    </w:p>
    <w:p w:rsidR="00370392" w:rsidRDefault="00E11113" w:rsidP="00370392">
      <w:pPr>
        <w:pStyle w:val="Corpsdetexte2"/>
        <w:rPr>
          <w:rFonts w:asciiTheme="minorHAnsi" w:hAnsiTheme="minorHAnsi"/>
        </w:rPr>
      </w:pPr>
      <w:r>
        <w:rPr>
          <w:rFonts w:asciiTheme="minorHAnsi" w:hAnsiTheme="minorHAnsi"/>
        </w:rPr>
        <w:t>HES</w:t>
      </w:r>
      <w:r w:rsidR="00370392">
        <w:rPr>
          <w:rFonts w:asciiTheme="minorHAnsi" w:hAnsiTheme="minorHAnsi"/>
        </w:rPr>
        <w:t xml:space="preserve"> actuará dentro de la relación como un identificador de oportunidades y/o de potenciales inversores, no implicando su participación en el acuerdo más que la presentación de la oportunidad y la asistencia a las reuniones iniciales, sin incluir ningún otro asesoramiento. </w:t>
      </w:r>
      <w:r>
        <w:rPr>
          <w:rFonts w:asciiTheme="minorHAnsi" w:hAnsiTheme="minorHAnsi"/>
        </w:rPr>
        <w:t>HES</w:t>
      </w:r>
      <w:r w:rsidR="00370392" w:rsidRPr="009F31F5">
        <w:rPr>
          <w:rFonts w:asciiTheme="minorHAnsi" w:hAnsiTheme="minorHAnsi"/>
        </w:rPr>
        <w:t xml:space="preserve"> pondrá sus mejores esfuerzos en identificar y presentar potenciales </w:t>
      </w:r>
      <w:r w:rsidR="00370392">
        <w:rPr>
          <w:rFonts w:asciiTheme="minorHAnsi" w:hAnsiTheme="minorHAnsi"/>
        </w:rPr>
        <w:t xml:space="preserve">oportunidades y/o clientes a EVERLASTING, que </w:t>
      </w:r>
      <w:r w:rsidR="00370392" w:rsidRPr="009F31F5">
        <w:rPr>
          <w:rFonts w:asciiTheme="minorHAnsi" w:hAnsiTheme="minorHAnsi"/>
        </w:rPr>
        <w:t xml:space="preserve">entiende y acepta que no hay seguridad o garantía de éxito respecto de los mismos. </w:t>
      </w:r>
    </w:p>
    <w:p w:rsidR="00370392" w:rsidRPr="009F31F5" w:rsidRDefault="00370392" w:rsidP="00370392">
      <w:pPr>
        <w:pStyle w:val="Corpsdetexte2"/>
        <w:rPr>
          <w:rFonts w:asciiTheme="minorHAnsi" w:hAnsiTheme="minorHAnsi"/>
        </w:rPr>
      </w:pPr>
    </w:p>
    <w:p w:rsidR="00761CEA" w:rsidRDefault="00370392" w:rsidP="00355D41">
      <w:pPr>
        <w:pStyle w:val="Corpsdetexte2"/>
        <w:rPr>
          <w:rFonts w:asciiTheme="minorHAnsi" w:hAnsiTheme="minorHAnsi"/>
        </w:rPr>
      </w:pPr>
      <w:r>
        <w:rPr>
          <w:rFonts w:asciiTheme="minorHAnsi" w:hAnsiTheme="minorHAnsi"/>
        </w:rPr>
        <w:t>EVERLASTING</w:t>
      </w:r>
      <w:r w:rsidR="00C6553E" w:rsidRPr="00444BF5">
        <w:rPr>
          <w:rFonts w:asciiTheme="minorHAnsi" w:hAnsiTheme="minorHAnsi"/>
        </w:rPr>
        <w:t xml:space="preserve"> pondrá sus mejores esfuerzos en identificar inversores potenciales</w:t>
      </w:r>
      <w:r w:rsidR="00C6553E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para las oportunidades que le sean presentadas</w:t>
      </w:r>
      <w:r w:rsidR="00355D41">
        <w:rPr>
          <w:rFonts w:asciiTheme="minorHAnsi" w:hAnsiTheme="minorHAnsi"/>
        </w:rPr>
        <w:t xml:space="preserve"> (o, en su caso, oportunidades de inversión)</w:t>
      </w:r>
      <w:r>
        <w:rPr>
          <w:rFonts w:asciiTheme="minorHAnsi" w:hAnsiTheme="minorHAnsi"/>
        </w:rPr>
        <w:t xml:space="preserve"> y</w:t>
      </w:r>
      <w:r w:rsidR="00C6553E">
        <w:rPr>
          <w:rFonts w:asciiTheme="minorHAnsi" w:hAnsiTheme="minorHAnsi"/>
        </w:rPr>
        <w:t xml:space="preserve"> realizará toda la labor de asesoramiento destinada  a conseguir que </w:t>
      </w:r>
      <w:r>
        <w:rPr>
          <w:rFonts w:asciiTheme="minorHAnsi" w:hAnsiTheme="minorHAnsi"/>
        </w:rPr>
        <w:t>las transacciones puedan ser llevadas a término con éxito</w:t>
      </w:r>
      <w:r w:rsidR="00355D41">
        <w:rPr>
          <w:rFonts w:asciiTheme="minorHAnsi" w:hAnsiTheme="minorHAnsi"/>
        </w:rPr>
        <w:t>.</w:t>
      </w:r>
    </w:p>
    <w:p w:rsidR="00355D41" w:rsidRDefault="00355D41" w:rsidP="00355D41">
      <w:pPr>
        <w:pStyle w:val="Corpsdetexte2"/>
        <w:rPr>
          <w:rFonts w:asciiTheme="minorHAnsi" w:hAnsiTheme="minorHAnsi"/>
        </w:rPr>
      </w:pPr>
    </w:p>
    <w:p w:rsidR="00370392" w:rsidRDefault="00370392" w:rsidP="00370392">
      <w:pPr>
        <w:pStyle w:val="Corpsdetexte2"/>
        <w:rPr>
          <w:rFonts w:asciiTheme="minorHAnsi" w:hAnsiTheme="minorHAnsi"/>
        </w:rPr>
      </w:pPr>
      <w:r>
        <w:rPr>
          <w:rFonts w:asciiTheme="minorHAnsi" w:hAnsiTheme="minorHAnsi"/>
        </w:rPr>
        <w:t>Ambas partes</w:t>
      </w:r>
      <w:r w:rsidRPr="009F31F5">
        <w:rPr>
          <w:rFonts w:asciiTheme="minorHAnsi" w:hAnsiTheme="minorHAnsi"/>
        </w:rPr>
        <w:t xml:space="preserve"> deberá</w:t>
      </w:r>
      <w:r>
        <w:rPr>
          <w:rFonts w:asciiTheme="minorHAnsi" w:hAnsiTheme="minorHAnsi"/>
        </w:rPr>
        <w:t>n</w:t>
      </w:r>
      <w:r w:rsidRPr="009F31F5">
        <w:rPr>
          <w:rFonts w:asciiTheme="minorHAnsi" w:hAnsiTheme="minorHAnsi"/>
        </w:rPr>
        <w:t xml:space="preserve"> actuar lealmente y de buena fe velando por los intereses de</w:t>
      </w:r>
      <w:r>
        <w:rPr>
          <w:rFonts w:asciiTheme="minorHAnsi" w:hAnsiTheme="minorHAnsi"/>
        </w:rPr>
        <w:t xml:space="preserve"> </w:t>
      </w:r>
      <w:r w:rsidRPr="009F31F5">
        <w:rPr>
          <w:rFonts w:asciiTheme="minorHAnsi" w:hAnsiTheme="minorHAnsi"/>
        </w:rPr>
        <w:t>l</w:t>
      </w:r>
      <w:r>
        <w:rPr>
          <w:rFonts w:asciiTheme="minorHAnsi" w:hAnsiTheme="minorHAnsi"/>
        </w:rPr>
        <w:t>a</w:t>
      </w:r>
      <w:r w:rsidRPr="009F31F5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contraparte</w:t>
      </w:r>
      <w:r w:rsidRPr="009F31F5">
        <w:rPr>
          <w:rFonts w:asciiTheme="minorHAnsi" w:hAnsiTheme="minorHAnsi"/>
        </w:rPr>
        <w:t xml:space="preserve">, no respondiendo del riesgo y ventura de los acuerdos que decida efectuar </w:t>
      </w:r>
      <w:r>
        <w:rPr>
          <w:rFonts w:asciiTheme="minorHAnsi" w:hAnsiTheme="minorHAnsi"/>
        </w:rPr>
        <w:t>cada una</w:t>
      </w:r>
      <w:r w:rsidRPr="009F31F5">
        <w:rPr>
          <w:rFonts w:asciiTheme="minorHAnsi" w:hAnsiTheme="minorHAnsi"/>
        </w:rPr>
        <w:t>, ni del buen fin de los mismos.</w:t>
      </w:r>
    </w:p>
    <w:p w:rsidR="00E11113" w:rsidRPr="00E11113" w:rsidRDefault="00E11113" w:rsidP="00370392">
      <w:pPr>
        <w:pStyle w:val="Corpsdetexte2"/>
        <w:rPr>
          <w:rFonts w:asciiTheme="minorHAnsi" w:hAnsiTheme="minorHAnsi"/>
          <w:color w:val="FF0000"/>
        </w:rPr>
      </w:pPr>
      <w:r w:rsidRPr="00E11113">
        <w:rPr>
          <w:rFonts w:asciiTheme="minorHAnsi" w:hAnsiTheme="minorHAnsi"/>
          <w:color w:val="FF0000"/>
        </w:rPr>
        <w:lastRenderedPageBreak/>
        <w:t xml:space="preserve">Este acuerdo no supone ninguna relación exclusiva entre </w:t>
      </w:r>
      <w:r>
        <w:rPr>
          <w:rFonts w:asciiTheme="minorHAnsi" w:hAnsiTheme="minorHAnsi"/>
          <w:color w:val="FF0000"/>
        </w:rPr>
        <w:t>las</w:t>
      </w:r>
      <w:r w:rsidRPr="00E11113">
        <w:rPr>
          <w:rFonts w:asciiTheme="minorHAnsi" w:hAnsiTheme="minorHAnsi"/>
          <w:color w:val="FF0000"/>
        </w:rPr>
        <w:t xml:space="preserve"> partes, que serán libres de establecer acuerdos similares con otras entidades. </w:t>
      </w:r>
    </w:p>
    <w:p w:rsidR="00C6553E" w:rsidRDefault="00C6553E">
      <w:pPr>
        <w:pStyle w:val="Corpsdetexte2"/>
        <w:rPr>
          <w:rFonts w:asciiTheme="minorHAnsi" w:hAnsiTheme="minorHAnsi"/>
        </w:rPr>
      </w:pPr>
    </w:p>
    <w:p w:rsidR="006B083D" w:rsidRPr="006B083D" w:rsidRDefault="006B083D" w:rsidP="006B083D">
      <w:pPr>
        <w:jc w:val="both"/>
        <w:rPr>
          <w:rFonts w:asciiTheme="minorHAnsi" w:hAnsiTheme="minorHAnsi"/>
          <w:b/>
        </w:rPr>
      </w:pPr>
      <w:r w:rsidRPr="006B083D">
        <w:rPr>
          <w:rFonts w:asciiTheme="minorHAnsi" w:hAnsiTheme="minorHAnsi"/>
          <w:b/>
        </w:rPr>
        <w:t>Punto Cuarto: Ámbito de aplicación</w:t>
      </w:r>
    </w:p>
    <w:p w:rsidR="006B083D" w:rsidRDefault="006B083D">
      <w:pPr>
        <w:pStyle w:val="Corpsdetexte2"/>
        <w:rPr>
          <w:rFonts w:asciiTheme="minorHAnsi" w:hAnsiTheme="minorHAnsi"/>
        </w:rPr>
      </w:pPr>
    </w:p>
    <w:p w:rsidR="006B083D" w:rsidRDefault="00E536C0">
      <w:pPr>
        <w:pStyle w:val="Corpsdetexte2"/>
        <w:rPr>
          <w:rFonts w:asciiTheme="minorHAnsi" w:hAnsiTheme="minorHAnsi" w:cs="Candara"/>
        </w:rPr>
      </w:pPr>
      <w:r>
        <w:rPr>
          <w:rFonts w:asciiTheme="minorHAnsi" w:hAnsiTheme="minorHAnsi" w:cs="Candara"/>
        </w:rPr>
        <w:t>E</w:t>
      </w:r>
      <w:r w:rsidR="006B083D" w:rsidRPr="00CC3864">
        <w:rPr>
          <w:rFonts w:asciiTheme="minorHAnsi" w:hAnsiTheme="minorHAnsi" w:cs="Candara"/>
        </w:rPr>
        <w:t xml:space="preserve">n caso de que </w:t>
      </w:r>
      <w:r w:rsidR="00E11113">
        <w:rPr>
          <w:rFonts w:asciiTheme="minorHAnsi" w:hAnsiTheme="minorHAnsi" w:cs="Candara"/>
        </w:rPr>
        <w:t>HES</w:t>
      </w:r>
      <w:r w:rsidR="006B083D" w:rsidRPr="00CC3864">
        <w:rPr>
          <w:rFonts w:asciiTheme="minorHAnsi" w:hAnsiTheme="minorHAnsi" w:cs="Candara"/>
        </w:rPr>
        <w:t xml:space="preserve"> presente un proyecto</w:t>
      </w:r>
      <w:r>
        <w:rPr>
          <w:rFonts w:asciiTheme="minorHAnsi" w:hAnsiTheme="minorHAnsi" w:cs="Candara"/>
        </w:rPr>
        <w:t xml:space="preserve"> o un inversor</w:t>
      </w:r>
      <w:r w:rsidR="006B083D" w:rsidRPr="00CC3864">
        <w:rPr>
          <w:rFonts w:asciiTheme="minorHAnsi" w:hAnsiTheme="minorHAnsi" w:cs="Candara"/>
        </w:rPr>
        <w:t xml:space="preserve"> </w:t>
      </w:r>
      <w:r>
        <w:rPr>
          <w:rFonts w:asciiTheme="minorHAnsi" w:hAnsiTheme="minorHAnsi" w:cs="Candara"/>
        </w:rPr>
        <w:t xml:space="preserve">a </w:t>
      </w:r>
      <w:r w:rsidR="00370392">
        <w:rPr>
          <w:rFonts w:asciiTheme="minorHAnsi" w:hAnsiTheme="minorHAnsi" w:cs="Candara"/>
        </w:rPr>
        <w:t>EVERLASTING</w:t>
      </w:r>
      <w:r>
        <w:rPr>
          <w:rFonts w:asciiTheme="minorHAnsi" w:hAnsiTheme="minorHAnsi" w:cs="Candara"/>
        </w:rPr>
        <w:t>, por cualquier medio</w:t>
      </w:r>
      <w:r w:rsidR="006B083D" w:rsidRPr="00CC3864">
        <w:rPr>
          <w:rFonts w:asciiTheme="minorHAnsi" w:hAnsiTheme="minorHAnsi" w:cs="Candara"/>
        </w:rPr>
        <w:t xml:space="preserve">, </w:t>
      </w:r>
      <w:r w:rsidR="00370392">
        <w:rPr>
          <w:rFonts w:asciiTheme="minorHAnsi" w:hAnsiTheme="minorHAnsi" w:cs="Candara"/>
        </w:rPr>
        <w:t>EVERLASTING</w:t>
      </w:r>
      <w:r>
        <w:rPr>
          <w:rFonts w:asciiTheme="minorHAnsi" w:hAnsiTheme="minorHAnsi" w:cs="Candara"/>
        </w:rPr>
        <w:t xml:space="preserve"> deberá manifestar de forma expresa (correo, correo electrónico) su interés en iniciar el desarrollo de la oportunidad, momento a partir del cual se considerará que se empieza a desarrollar el objeto del presente acuerdo.</w:t>
      </w:r>
    </w:p>
    <w:p w:rsidR="006B083D" w:rsidRDefault="006B083D">
      <w:pPr>
        <w:pStyle w:val="Corpsdetexte2"/>
        <w:rPr>
          <w:rFonts w:asciiTheme="minorHAnsi" w:hAnsiTheme="minorHAnsi"/>
        </w:rPr>
      </w:pPr>
    </w:p>
    <w:p w:rsidR="00761CEA" w:rsidRDefault="001E4EB9">
      <w:pPr>
        <w:jc w:val="both"/>
        <w:rPr>
          <w:rFonts w:asciiTheme="minorHAnsi" w:hAnsiTheme="minorHAnsi"/>
          <w:b/>
        </w:rPr>
      </w:pPr>
      <w:r w:rsidRPr="00444BF5">
        <w:rPr>
          <w:rFonts w:asciiTheme="minorHAnsi" w:hAnsiTheme="minorHAnsi"/>
          <w:b/>
        </w:rPr>
        <w:t xml:space="preserve">Punto </w:t>
      </w:r>
      <w:r w:rsidR="006B083D">
        <w:rPr>
          <w:rFonts w:asciiTheme="minorHAnsi" w:hAnsiTheme="minorHAnsi"/>
          <w:b/>
        </w:rPr>
        <w:t>Quinto</w:t>
      </w:r>
      <w:r w:rsidRPr="00444BF5">
        <w:rPr>
          <w:rFonts w:asciiTheme="minorHAnsi" w:hAnsiTheme="minorHAnsi"/>
          <w:b/>
        </w:rPr>
        <w:t xml:space="preserve">. </w:t>
      </w:r>
      <w:r w:rsidR="00761CEA">
        <w:rPr>
          <w:rFonts w:asciiTheme="minorHAnsi" w:hAnsiTheme="minorHAnsi"/>
          <w:b/>
        </w:rPr>
        <w:t>Acuerdo económico</w:t>
      </w:r>
    </w:p>
    <w:p w:rsidR="00761CEA" w:rsidRDefault="00761CEA">
      <w:pPr>
        <w:jc w:val="both"/>
        <w:rPr>
          <w:rFonts w:asciiTheme="minorHAnsi" w:hAnsiTheme="minorHAnsi"/>
          <w:b/>
        </w:rPr>
      </w:pPr>
    </w:p>
    <w:p w:rsidR="00370392" w:rsidRDefault="00370392" w:rsidP="00370392">
      <w:pPr>
        <w:pStyle w:val="Corpsdetexte2"/>
        <w:rPr>
          <w:rFonts w:asciiTheme="minorHAnsi" w:hAnsiTheme="minorHAnsi"/>
        </w:rPr>
      </w:pPr>
      <w:r w:rsidRPr="009F31F5">
        <w:rPr>
          <w:rFonts w:asciiTheme="minorHAnsi" w:hAnsiTheme="minorHAnsi"/>
        </w:rPr>
        <w:t>En c</w:t>
      </w:r>
      <w:r>
        <w:rPr>
          <w:rFonts w:asciiTheme="minorHAnsi" w:hAnsiTheme="minorHAnsi"/>
        </w:rPr>
        <w:t>ompensación por los servicios de identificación de oportunidades y/o clientes d</w:t>
      </w:r>
      <w:r w:rsidRPr="009F31F5">
        <w:rPr>
          <w:rFonts w:asciiTheme="minorHAnsi" w:hAnsiTheme="minorHAnsi"/>
        </w:rPr>
        <w:t>e acuerdo con los apartados anteriores, se establece una cantidad variable que remunerará el éxito obtenido (“Honorarios de éxito” o “</w:t>
      </w:r>
      <w:proofErr w:type="spellStart"/>
      <w:r w:rsidRPr="009F31F5">
        <w:rPr>
          <w:rFonts w:asciiTheme="minorHAnsi" w:hAnsiTheme="minorHAnsi"/>
        </w:rPr>
        <w:t>Success</w:t>
      </w:r>
      <w:proofErr w:type="spellEnd"/>
      <w:r w:rsidRPr="009F31F5">
        <w:rPr>
          <w:rFonts w:asciiTheme="minorHAnsi" w:hAnsiTheme="minorHAnsi"/>
        </w:rPr>
        <w:t xml:space="preserve"> </w:t>
      </w:r>
      <w:proofErr w:type="spellStart"/>
      <w:r w:rsidRPr="009F31F5">
        <w:rPr>
          <w:rFonts w:asciiTheme="minorHAnsi" w:hAnsiTheme="minorHAnsi"/>
        </w:rPr>
        <w:t>fee</w:t>
      </w:r>
      <w:proofErr w:type="spellEnd"/>
      <w:r w:rsidRPr="009F31F5">
        <w:rPr>
          <w:rFonts w:asciiTheme="minorHAnsi" w:hAnsiTheme="minorHAnsi"/>
        </w:rPr>
        <w:t>”).</w:t>
      </w:r>
    </w:p>
    <w:p w:rsidR="00370392" w:rsidRPr="009F31F5" w:rsidRDefault="00370392" w:rsidP="00370392">
      <w:pPr>
        <w:pStyle w:val="Corpsdetexte2"/>
        <w:rPr>
          <w:rFonts w:asciiTheme="minorHAnsi" w:hAnsiTheme="minorHAnsi"/>
        </w:rPr>
      </w:pPr>
    </w:p>
    <w:p w:rsidR="00370392" w:rsidRDefault="00370392" w:rsidP="00370392">
      <w:pPr>
        <w:pStyle w:val="Corpsdetexte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Dichos </w:t>
      </w:r>
      <w:r w:rsidRPr="009F31F5">
        <w:rPr>
          <w:rFonts w:asciiTheme="minorHAnsi" w:hAnsiTheme="minorHAnsi"/>
        </w:rPr>
        <w:t xml:space="preserve">Honorarios </w:t>
      </w:r>
      <w:r>
        <w:rPr>
          <w:rFonts w:asciiTheme="minorHAnsi" w:hAnsiTheme="minorHAnsi"/>
        </w:rPr>
        <w:t xml:space="preserve">que </w:t>
      </w:r>
      <w:r w:rsidRPr="009F31F5">
        <w:rPr>
          <w:rFonts w:asciiTheme="minorHAnsi" w:hAnsiTheme="minorHAnsi"/>
        </w:rPr>
        <w:t>serán calculados aplicando un porcentaje del</w:t>
      </w:r>
      <w:r>
        <w:rPr>
          <w:rFonts w:asciiTheme="minorHAnsi" w:hAnsiTheme="minorHAnsi"/>
        </w:rPr>
        <w:t xml:space="preserve"> </w:t>
      </w:r>
      <w:r w:rsidR="00E11113" w:rsidRPr="00E11113">
        <w:rPr>
          <w:rFonts w:asciiTheme="minorHAnsi" w:hAnsiTheme="minorHAnsi"/>
          <w:b/>
          <w:color w:val="FF0000"/>
        </w:rPr>
        <w:t>35</w:t>
      </w:r>
      <w:r w:rsidRPr="00F04D14">
        <w:rPr>
          <w:rFonts w:asciiTheme="minorHAnsi" w:hAnsiTheme="minorHAnsi"/>
          <w:b/>
        </w:rPr>
        <w:t xml:space="preserve"> %</w:t>
      </w:r>
      <w:r w:rsidRPr="009F31F5">
        <w:rPr>
          <w:rFonts w:asciiTheme="minorHAnsi" w:hAnsiTheme="minorHAnsi"/>
        </w:rPr>
        <w:t xml:space="preserve"> sobre el importe final </w:t>
      </w:r>
      <w:r>
        <w:rPr>
          <w:rFonts w:asciiTheme="minorHAnsi" w:hAnsiTheme="minorHAnsi"/>
        </w:rPr>
        <w:t xml:space="preserve">que como “Comisión de éxito” perciba EVERLASTING </w:t>
      </w:r>
      <w:r w:rsidR="00BC701D">
        <w:rPr>
          <w:rFonts w:asciiTheme="minorHAnsi" w:hAnsiTheme="minorHAnsi"/>
        </w:rPr>
        <w:t xml:space="preserve">como retribución a su asesoramiento a los potenciales inversores y/o vendedores en cada una de las operaciones o transacciones que se incluyan en el marco de este acuerdo </w:t>
      </w:r>
      <w:r>
        <w:rPr>
          <w:rFonts w:asciiTheme="minorHAnsi" w:hAnsiTheme="minorHAnsi"/>
        </w:rPr>
        <w:t>(descontados los pagos realizados a terceras partes</w:t>
      </w:r>
      <w:r w:rsidR="00E11113">
        <w:rPr>
          <w:rFonts w:asciiTheme="minorHAnsi" w:hAnsiTheme="minorHAnsi"/>
        </w:rPr>
        <w:t xml:space="preserve">,  </w:t>
      </w:r>
      <w:r w:rsidR="00E11113" w:rsidRPr="00E11113">
        <w:rPr>
          <w:rFonts w:asciiTheme="minorHAnsi" w:hAnsiTheme="minorHAnsi"/>
          <w:color w:val="FF0000"/>
        </w:rPr>
        <w:t>siempre que sean justificados en el ejercicio de la misió</w:t>
      </w:r>
      <w:r w:rsidR="00E11113">
        <w:rPr>
          <w:rFonts w:asciiTheme="minorHAnsi" w:hAnsiTheme="minorHAnsi"/>
        </w:rPr>
        <w:t>n</w:t>
      </w:r>
      <w:r>
        <w:rPr>
          <w:rFonts w:asciiTheme="minorHAnsi" w:hAnsiTheme="minorHAnsi"/>
        </w:rPr>
        <w:t xml:space="preserve">), </w:t>
      </w:r>
      <w:r w:rsidRPr="009F31F5">
        <w:rPr>
          <w:rFonts w:asciiTheme="minorHAnsi" w:hAnsiTheme="minorHAnsi"/>
        </w:rPr>
        <w:t xml:space="preserve">y serán abonados en </w:t>
      </w:r>
      <w:r>
        <w:rPr>
          <w:rFonts w:asciiTheme="minorHAnsi" w:hAnsiTheme="minorHAnsi"/>
        </w:rPr>
        <w:t>los mismos plazos</w:t>
      </w:r>
      <w:r w:rsidRPr="009F31F5">
        <w:rPr>
          <w:rFonts w:asciiTheme="minorHAnsi" w:hAnsiTheme="minorHAnsi"/>
        </w:rPr>
        <w:t xml:space="preserve"> en que </w:t>
      </w:r>
      <w:r>
        <w:rPr>
          <w:rFonts w:asciiTheme="minorHAnsi" w:hAnsiTheme="minorHAnsi"/>
        </w:rPr>
        <w:t>EVERLASTING</w:t>
      </w:r>
      <w:r w:rsidRPr="009F31F5">
        <w:rPr>
          <w:rFonts w:asciiTheme="minorHAnsi" w:hAnsiTheme="minorHAnsi"/>
        </w:rPr>
        <w:t xml:space="preserve"> perciba el importe de la misma.</w:t>
      </w:r>
    </w:p>
    <w:p w:rsidR="00370392" w:rsidRDefault="00370392">
      <w:pPr>
        <w:jc w:val="both"/>
        <w:rPr>
          <w:rFonts w:asciiTheme="minorHAnsi" w:hAnsiTheme="minorHAnsi"/>
        </w:rPr>
      </w:pPr>
    </w:p>
    <w:p w:rsidR="00BC701D" w:rsidRDefault="00BC701D" w:rsidP="00BC701D">
      <w:pPr>
        <w:pStyle w:val="Corpsdetexte2"/>
        <w:rPr>
          <w:rFonts w:asciiTheme="minorHAnsi" w:hAnsiTheme="minorHAnsi"/>
        </w:rPr>
      </w:pPr>
      <w:r>
        <w:rPr>
          <w:rFonts w:asciiTheme="minorHAnsi" w:hAnsiTheme="minorHAnsi"/>
        </w:rPr>
        <w:t>Cualquier modificación sobre este criterio general en cuanto a los acuerdos económicos para cada caso concreto se considerará excepcional y deberá ser recogida en el correspondiente Anexo firmado por ambas partes.</w:t>
      </w:r>
    </w:p>
    <w:p w:rsidR="00BC701D" w:rsidRDefault="00BC701D" w:rsidP="00BC701D">
      <w:pPr>
        <w:pStyle w:val="Corpsdetexte2"/>
        <w:rPr>
          <w:rFonts w:asciiTheme="minorHAnsi" w:hAnsiTheme="minorHAnsi"/>
        </w:rPr>
      </w:pPr>
    </w:p>
    <w:p w:rsidR="00BC701D" w:rsidRDefault="00BC701D" w:rsidP="00BC701D">
      <w:pPr>
        <w:pStyle w:val="Corpsdetexte2"/>
        <w:rPr>
          <w:rFonts w:asciiTheme="minorHAnsi" w:hAnsiTheme="minorHAnsi"/>
        </w:rPr>
      </w:pPr>
      <w:r w:rsidRPr="009F31F5">
        <w:rPr>
          <w:rFonts w:asciiTheme="minorHAnsi" w:hAnsiTheme="minorHAnsi"/>
        </w:rPr>
        <w:t xml:space="preserve">Los honorarios serán asimismo satisfechos si dentro de los doce meses siguientes a la terminación de este acuerdo, </w:t>
      </w:r>
      <w:r>
        <w:rPr>
          <w:rFonts w:asciiTheme="minorHAnsi" w:hAnsiTheme="minorHAnsi"/>
        </w:rPr>
        <w:t xml:space="preserve">EVERLASTING </w:t>
      </w:r>
      <w:r w:rsidRPr="009F31F5">
        <w:rPr>
          <w:rFonts w:asciiTheme="minorHAnsi" w:hAnsiTheme="minorHAnsi"/>
        </w:rPr>
        <w:t xml:space="preserve">llega a perfeccionar </w:t>
      </w:r>
      <w:r>
        <w:rPr>
          <w:rFonts w:asciiTheme="minorHAnsi" w:hAnsiTheme="minorHAnsi"/>
        </w:rPr>
        <w:t>una oportunidad presentada</w:t>
      </w:r>
      <w:r w:rsidRPr="009F31F5">
        <w:rPr>
          <w:rFonts w:asciiTheme="minorHAnsi" w:hAnsiTheme="minorHAnsi"/>
        </w:rPr>
        <w:t xml:space="preserve"> por </w:t>
      </w:r>
      <w:r w:rsidR="00E11113">
        <w:rPr>
          <w:rFonts w:asciiTheme="minorHAnsi" w:hAnsiTheme="minorHAnsi"/>
        </w:rPr>
        <w:t>HES</w:t>
      </w:r>
      <w:r w:rsidRPr="009F31F5">
        <w:rPr>
          <w:rFonts w:asciiTheme="minorHAnsi" w:hAnsiTheme="minorHAnsi"/>
        </w:rPr>
        <w:t xml:space="preserve">, aún cuando en el contrato en su lugar utilice otro nombre o el de una sociedad mercantil o civil o asociación de cualquier tipo, controlada por el </w:t>
      </w:r>
      <w:r>
        <w:rPr>
          <w:rFonts w:asciiTheme="minorHAnsi" w:hAnsiTheme="minorHAnsi"/>
        </w:rPr>
        <w:t>EVERLASTING</w:t>
      </w:r>
      <w:r w:rsidRPr="009F31F5">
        <w:rPr>
          <w:rFonts w:asciiTheme="minorHAnsi" w:hAnsiTheme="minorHAnsi"/>
        </w:rPr>
        <w:t xml:space="preserve"> o que actúe en su lugar.</w:t>
      </w:r>
    </w:p>
    <w:p w:rsidR="00BC701D" w:rsidRPr="009F31F5" w:rsidRDefault="00BC701D" w:rsidP="00BC701D">
      <w:pPr>
        <w:pStyle w:val="Corpsdetexte2"/>
        <w:rPr>
          <w:rFonts w:asciiTheme="minorHAnsi" w:hAnsiTheme="minorHAnsi"/>
        </w:rPr>
      </w:pPr>
    </w:p>
    <w:p w:rsidR="00BC701D" w:rsidRDefault="00BC701D" w:rsidP="00BC701D">
      <w:pPr>
        <w:pStyle w:val="Corpsdetexte2"/>
        <w:rPr>
          <w:rFonts w:asciiTheme="minorHAnsi" w:hAnsiTheme="minorHAnsi"/>
        </w:rPr>
      </w:pPr>
      <w:r w:rsidRPr="009F31F5">
        <w:rPr>
          <w:rFonts w:asciiTheme="minorHAnsi" w:hAnsiTheme="minorHAnsi"/>
        </w:rPr>
        <w:t>A las cantidades resultantes en concepto de honorarios se les añadirá el IVA o los impuestos que les fueran de aplicación.</w:t>
      </w:r>
    </w:p>
    <w:p w:rsidR="0083499A" w:rsidRDefault="0083499A">
      <w:pPr>
        <w:jc w:val="both"/>
        <w:rPr>
          <w:rFonts w:asciiTheme="minorHAnsi" w:hAnsiTheme="minorHAnsi"/>
        </w:rPr>
      </w:pPr>
    </w:p>
    <w:p w:rsidR="00BC701D" w:rsidRPr="009F31F5" w:rsidRDefault="00BC701D" w:rsidP="00BC701D">
      <w:pPr>
        <w:pStyle w:val="Corpsdetexte2"/>
        <w:rPr>
          <w:rFonts w:asciiTheme="minorHAnsi" w:hAnsiTheme="minorHAnsi"/>
        </w:rPr>
      </w:pPr>
      <w:r w:rsidRPr="009F31F5">
        <w:rPr>
          <w:rFonts w:asciiTheme="minorHAnsi" w:hAnsiTheme="minorHAnsi"/>
        </w:rPr>
        <w:t xml:space="preserve">Todos los honorarios que se detallan anteriormente serán facturados a la </w:t>
      </w:r>
      <w:r>
        <w:rPr>
          <w:rFonts w:asciiTheme="minorHAnsi" w:hAnsiTheme="minorHAnsi"/>
        </w:rPr>
        <w:t xml:space="preserve">persona física o jurídica </w:t>
      </w:r>
      <w:r w:rsidRPr="009F31F5">
        <w:rPr>
          <w:rFonts w:asciiTheme="minorHAnsi" w:hAnsiTheme="minorHAnsi"/>
        </w:rPr>
        <w:t xml:space="preserve">que designe </w:t>
      </w:r>
      <w:r w:rsidR="00E11113">
        <w:rPr>
          <w:rFonts w:asciiTheme="minorHAnsi" w:hAnsiTheme="minorHAnsi"/>
        </w:rPr>
        <w:t>HES</w:t>
      </w:r>
      <w:r w:rsidRPr="009F31F5">
        <w:rPr>
          <w:rFonts w:asciiTheme="minorHAnsi" w:hAnsiTheme="minorHAnsi"/>
        </w:rPr>
        <w:t xml:space="preserve"> para tal efecto, y su cobro se hará efectivo a los quince días de la fecha de emisión de las facturas correspondientes</w:t>
      </w:r>
    </w:p>
    <w:p w:rsidR="00BC701D" w:rsidRPr="00761CEA" w:rsidRDefault="00BC701D">
      <w:pPr>
        <w:jc w:val="both"/>
        <w:rPr>
          <w:rFonts w:asciiTheme="minorHAnsi" w:hAnsiTheme="minorHAnsi"/>
        </w:rPr>
      </w:pPr>
    </w:p>
    <w:p w:rsidR="001E4EB9" w:rsidRPr="00444BF5" w:rsidRDefault="006B083D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Punto Sexto: </w:t>
      </w:r>
      <w:r w:rsidR="001E4EB9" w:rsidRPr="00444BF5">
        <w:rPr>
          <w:rFonts w:asciiTheme="minorHAnsi" w:hAnsiTheme="minorHAnsi"/>
          <w:b/>
        </w:rPr>
        <w:t xml:space="preserve">Plazo </w:t>
      </w:r>
    </w:p>
    <w:p w:rsidR="006F0E6E" w:rsidRPr="00444BF5" w:rsidRDefault="006F0E6E">
      <w:pPr>
        <w:jc w:val="both"/>
        <w:rPr>
          <w:rFonts w:asciiTheme="minorHAnsi" w:hAnsiTheme="minorHAnsi"/>
          <w:b/>
        </w:rPr>
      </w:pPr>
    </w:p>
    <w:p w:rsidR="00BC701D" w:rsidRDefault="00BC701D" w:rsidP="00BC701D">
      <w:pPr>
        <w:jc w:val="both"/>
        <w:rPr>
          <w:rFonts w:asciiTheme="minorHAnsi" w:hAnsiTheme="minorHAnsi"/>
        </w:rPr>
      </w:pPr>
      <w:r w:rsidRPr="00BA7E68">
        <w:rPr>
          <w:rFonts w:asciiTheme="minorHAnsi" w:hAnsiTheme="minorHAnsi"/>
        </w:rPr>
        <w:t>El presente acuerdo surtirá sus efectos a partir de la fecha de su firma</w:t>
      </w:r>
      <w:r w:rsidRPr="00444BF5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y</w:t>
      </w:r>
      <w:r w:rsidRPr="00444BF5">
        <w:rPr>
          <w:rFonts w:asciiTheme="minorHAnsi" w:hAnsiTheme="minorHAnsi"/>
        </w:rPr>
        <w:t xml:space="preserve"> tendrá una duración inicial de seis meses, siendo prorrogable por sucesivos períodos </w:t>
      </w:r>
      <w:r>
        <w:rPr>
          <w:rFonts w:asciiTheme="minorHAnsi" w:hAnsiTheme="minorHAnsi"/>
        </w:rPr>
        <w:t>iguales</w:t>
      </w:r>
      <w:r w:rsidRPr="00444BF5">
        <w:rPr>
          <w:rFonts w:asciiTheme="minorHAnsi" w:hAnsiTheme="minorHAnsi"/>
        </w:rPr>
        <w:t>, indefinidamente y en las mismas condiciones económicas. Se entenderá que el acuerdo queda tácitamente prorrogado salvo que cualquiera de las partes exprese por escrito a la otra su deseo de no prorrogarlo con un preaviso de quince días anteriores a la terminación de la duración inicial o de la prórroga correspondiente.</w:t>
      </w:r>
      <w:r>
        <w:rPr>
          <w:rFonts w:asciiTheme="minorHAnsi" w:hAnsiTheme="minorHAnsi"/>
        </w:rPr>
        <w:t xml:space="preserve"> </w:t>
      </w:r>
    </w:p>
    <w:p w:rsidR="00E536C0" w:rsidRDefault="00E536C0">
      <w:pPr>
        <w:jc w:val="both"/>
        <w:rPr>
          <w:rFonts w:asciiTheme="minorHAnsi" w:hAnsiTheme="minorHAnsi"/>
        </w:rPr>
      </w:pPr>
    </w:p>
    <w:p w:rsidR="00E536C0" w:rsidRPr="00444BF5" w:rsidRDefault="00E536C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Ambas partes podrán dar por finalizado lo acordado en esta carta en cualquier momento, con o sin causa que lo justifique, mediante la notificación escrita a la otra parte con un preaviso de 2 semanas.</w:t>
      </w:r>
    </w:p>
    <w:p w:rsidR="003414E8" w:rsidRPr="00444BF5" w:rsidRDefault="003414E8">
      <w:pPr>
        <w:jc w:val="both"/>
        <w:rPr>
          <w:rFonts w:asciiTheme="minorHAnsi" w:hAnsiTheme="minorHAnsi"/>
        </w:rPr>
      </w:pPr>
    </w:p>
    <w:p w:rsidR="00F97E44" w:rsidRPr="00444BF5" w:rsidRDefault="00667E6F" w:rsidP="003414E8">
      <w:pPr>
        <w:pStyle w:val="Corpsdetexte"/>
        <w:rPr>
          <w:rFonts w:asciiTheme="minorHAnsi" w:hAnsiTheme="minorHAnsi"/>
          <w:i w:val="0"/>
          <w:iCs/>
        </w:rPr>
      </w:pPr>
      <w:r w:rsidRPr="00444BF5">
        <w:rPr>
          <w:rFonts w:asciiTheme="minorHAnsi" w:hAnsiTheme="minorHAnsi"/>
          <w:i w:val="0"/>
          <w:iCs/>
        </w:rPr>
        <w:t xml:space="preserve">No obstante la terminación ordinaria (al cabo de </w:t>
      </w:r>
      <w:r w:rsidR="00EC275C" w:rsidRPr="00444BF5">
        <w:rPr>
          <w:rFonts w:asciiTheme="minorHAnsi" w:hAnsiTheme="minorHAnsi"/>
          <w:i w:val="0"/>
          <w:iCs/>
        </w:rPr>
        <w:t>seis meses</w:t>
      </w:r>
      <w:r w:rsidRPr="00444BF5">
        <w:rPr>
          <w:rFonts w:asciiTheme="minorHAnsi" w:hAnsiTheme="minorHAnsi"/>
          <w:i w:val="0"/>
          <w:iCs/>
        </w:rPr>
        <w:t xml:space="preserve"> o al término de cualquiera de las sucesivas prórrogas mensuales) o anticipada (por voluntad de cualquiera de las partes) de este contrato, si se llevara a término </w:t>
      </w:r>
      <w:r w:rsidR="00E536C0">
        <w:rPr>
          <w:rFonts w:asciiTheme="minorHAnsi" w:hAnsiTheme="minorHAnsi"/>
          <w:i w:val="0"/>
          <w:iCs/>
        </w:rPr>
        <w:t>cualquier</w:t>
      </w:r>
      <w:r w:rsidRPr="00444BF5">
        <w:rPr>
          <w:rFonts w:asciiTheme="minorHAnsi" w:hAnsiTheme="minorHAnsi"/>
          <w:i w:val="0"/>
          <w:iCs/>
        </w:rPr>
        <w:t xml:space="preserve"> operación objeto de este Acuerdo</w:t>
      </w:r>
      <w:r w:rsidR="006F0E6E" w:rsidRPr="00444BF5">
        <w:rPr>
          <w:rFonts w:asciiTheme="minorHAnsi" w:hAnsiTheme="minorHAnsi"/>
          <w:i w:val="0"/>
          <w:iCs/>
        </w:rPr>
        <w:t xml:space="preserve"> </w:t>
      </w:r>
      <w:r w:rsidR="0083499A">
        <w:rPr>
          <w:rFonts w:asciiTheme="minorHAnsi" w:hAnsiTheme="minorHAnsi"/>
          <w:i w:val="0"/>
          <w:iCs/>
        </w:rPr>
        <w:t xml:space="preserve">conforme lo previsto en el punto cuarto, </w:t>
      </w:r>
      <w:r w:rsidRPr="00444BF5">
        <w:rPr>
          <w:rFonts w:asciiTheme="minorHAnsi" w:hAnsiTheme="minorHAnsi"/>
          <w:i w:val="0"/>
          <w:iCs/>
        </w:rPr>
        <w:t xml:space="preserve">dentro de un plazo de doce meses a contar desde la fecha en que este contrato quede efectivamente resuelto o terminado por cualquier causa, se considerará que la </w:t>
      </w:r>
      <w:r w:rsidR="0083499A">
        <w:rPr>
          <w:rFonts w:asciiTheme="minorHAnsi" w:hAnsiTheme="minorHAnsi"/>
          <w:i w:val="0"/>
          <w:iCs/>
        </w:rPr>
        <w:t>operación</w:t>
      </w:r>
      <w:r w:rsidRPr="00444BF5">
        <w:rPr>
          <w:rFonts w:asciiTheme="minorHAnsi" w:hAnsiTheme="minorHAnsi"/>
          <w:i w:val="0"/>
          <w:iCs/>
        </w:rPr>
        <w:t xml:space="preserve"> ha culminado con éxito</w:t>
      </w:r>
      <w:r w:rsidR="0083499A">
        <w:rPr>
          <w:rFonts w:asciiTheme="minorHAnsi" w:hAnsiTheme="minorHAnsi"/>
          <w:i w:val="0"/>
          <w:iCs/>
        </w:rPr>
        <w:t xml:space="preserve"> </w:t>
      </w:r>
      <w:r w:rsidR="0083499A">
        <w:rPr>
          <w:rFonts w:asciiTheme="minorHAnsi" w:hAnsiTheme="minorHAnsi"/>
          <w:i w:val="0"/>
          <w:iCs/>
        </w:rPr>
        <w:lastRenderedPageBreak/>
        <w:t>dentro del marco de este acuerdo</w:t>
      </w:r>
      <w:r w:rsidRPr="00444BF5">
        <w:rPr>
          <w:rFonts w:asciiTheme="minorHAnsi" w:hAnsiTheme="minorHAnsi"/>
          <w:i w:val="0"/>
          <w:iCs/>
        </w:rPr>
        <w:t xml:space="preserve"> y, en consecuencia, </w:t>
      </w:r>
      <w:r w:rsidR="00E11113">
        <w:rPr>
          <w:rFonts w:asciiTheme="minorHAnsi" w:hAnsiTheme="minorHAnsi"/>
          <w:i w:val="0"/>
          <w:iCs/>
        </w:rPr>
        <w:t>HES</w:t>
      </w:r>
      <w:r w:rsidRPr="00444BF5">
        <w:rPr>
          <w:rFonts w:asciiTheme="minorHAnsi" w:hAnsiTheme="minorHAnsi"/>
          <w:i w:val="0"/>
          <w:iCs/>
        </w:rPr>
        <w:t xml:space="preserve"> tendrá derecho a cobrar </w:t>
      </w:r>
      <w:r w:rsidR="00BC701D">
        <w:rPr>
          <w:rFonts w:asciiTheme="minorHAnsi" w:hAnsiTheme="minorHAnsi"/>
          <w:i w:val="0"/>
          <w:iCs/>
        </w:rPr>
        <w:t>los honorarios</w:t>
      </w:r>
      <w:r w:rsidR="0083499A">
        <w:rPr>
          <w:rFonts w:asciiTheme="minorHAnsi" w:hAnsiTheme="minorHAnsi"/>
          <w:i w:val="0"/>
          <w:iCs/>
        </w:rPr>
        <w:t xml:space="preserve"> </w:t>
      </w:r>
      <w:r w:rsidRPr="00444BF5">
        <w:rPr>
          <w:rFonts w:asciiTheme="minorHAnsi" w:hAnsiTheme="minorHAnsi"/>
          <w:i w:val="0"/>
          <w:iCs/>
        </w:rPr>
        <w:t>previst</w:t>
      </w:r>
      <w:r w:rsidR="0083499A">
        <w:rPr>
          <w:rFonts w:asciiTheme="minorHAnsi" w:hAnsiTheme="minorHAnsi"/>
          <w:i w:val="0"/>
          <w:iCs/>
        </w:rPr>
        <w:t>o</w:t>
      </w:r>
      <w:r w:rsidR="00BC701D">
        <w:rPr>
          <w:rFonts w:asciiTheme="minorHAnsi" w:hAnsiTheme="minorHAnsi"/>
          <w:i w:val="0"/>
          <w:iCs/>
        </w:rPr>
        <w:t>s</w:t>
      </w:r>
      <w:r w:rsidRPr="00444BF5">
        <w:rPr>
          <w:rFonts w:asciiTheme="minorHAnsi" w:hAnsiTheme="minorHAnsi"/>
          <w:i w:val="0"/>
          <w:iCs/>
        </w:rPr>
        <w:t xml:space="preserve"> en el </w:t>
      </w:r>
      <w:r w:rsidR="008F55F4" w:rsidRPr="00444BF5">
        <w:rPr>
          <w:rFonts w:asciiTheme="minorHAnsi" w:hAnsiTheme="minorHAnsi"/>
          <w:i w:val="0"/>
          <w:iCs/>
        </w:rPr>
        <w:t xml:space="preserve">punto </w:t>
      </w:r>
      <w:r w:rsidR="0083499A">
        <w:rPr>
          <w:rFonts w:asciiTheme="minorHAnsi" w:hAnsiTheme="minorHAnsi"/>
          <w:i w:val="0"/>
          <w:iCs/>
        </w:rPr>
        <w:t>quinto</w:t>
      </w:r>
      <w:r w:rsidRPr="00444BF5">
        <w:rPr>
          <w:rFonts w:asciiTheme="minorHAnsi" w:hAnsiTheme="minorHAnsi"/>
          <w:i w:val="0"/>
          <w:iCs/>
        </w:rPr>
        <w:t xml:space="preserve">. </w:t>
      </w:r>
    </w:p>
    <w:p w:rsidR="00F97E44" w:rsidRPr="00444BF5" w:rsidRDefault="00F97E44" w:rsidP="003414E8">
      <w:pPr>
        <w:pStyle w:val="Corpsdetexte"/>
        <w:rPr>
          <w:rFonts w:asciiTheme="minorHAnsi" w:hAnsiTheme="minorHAnsi"/>
          <w:i w:val="0"/>
          <w:iCs/>
        </w:rPr>
      </w:pPr>
    </w:p>
    <w:p w:rsidR="003414E8" w:rsidRPr="00444BF5" w:rsidRDefault="00F97E44" w:rsidP="003414E8">
      <w:pPr>
        <w:pStyle w:val="Corpsdetexte"/>
        <w:rPr>
          <w:rFonts w:asciiTheme="minorHAnsi" w:hAnsiTheme="minorHAnsi"/>
          <w:i w:val="0"/>
          <w:iCs/>
        </w:rPr>
      </w:pPr>
      <w:r w:rsidRPr="00444BF5">
        <w:rPr>
          <w:rFonts w:asciiTheme="minorHAnsi" w:hAnsiTheme="minorHAnsi"/>
          <w:i w:val="0"/>
          <w:iCs/>
        </w:rPr>
        <w:t xml:space="preserve">A fin de permitir el ejercicio por </w:t>
      </w:r>
      <w:r w:rsidR="00E11113">
        <w:rPr>
          <w:rFonts w:asciiTheme="minorHAnsi" w:hAnsiTheme="minorHAnsi"/>
          <w:i w:val="0"/>
          <w:iCs/>
        </w:rPr>
        <w:t>HES</w:t>
      </w:r>
      <w:r w:rsidRPr="00444BF5">
        <w:rPr>
          <w:rFonts w:asciiTheme="minorHAnsi" w:hAnsiTheme="minorHAnsi"/>
          <w:i w:val="0"/>
          <w:iCs/>
        </w:rPr>
        <w:t xml:space="preserve"> del derecho previsto en el párrafo anterior, </w:t>
      </w:r>
      <w:r w:rsidR="00BC701D">
        <w:rPr>
          <w:rFonts w:asciiTheme="minorHAnsi" w:hAnsiTheme="minorHAnsi"/>
          <w:i w:val="0"/>
          <w:iCs/>
        </w:rPr>
        <w:t>EVERLASTING</w:t>
      </w:r>
      <w:r w:rsidRPr="00444BF5">
        <w:rPr>
          <w:rFonts w:asciiTheme="minorHAnsi" w:hAnsiTheme="minorHAnsi"/>
          <w:i w:val="0"/>
          <w:iCs/>
        </w:rPr>
        <w:t xml:space="preserve"> se compromete a informar a </w:t>
      </w:r>
      <w:r w:rsidR="00E11113">
        <w:rPr>
          <w:rFonts w:asciiTheme="minorHAnsi" w:hAnsiTheme="minorHAnsi"/>
          <w:i w:val="0"/>
          <w:iCs/>
        </w:rPr>
        <w:t>HES</w:t>
      </w:r>
      <w:r w:rsidRPr="00444BF5">
        <w:rPr>
          <w:rFonts w:asciiTheme="minorHAnsi" w:hAnsiTheme="minorHAnsi"/>
          <w:i w:val="0"/>
          <w:iCs/>
        </w:rPr>
        <w:t xml:space="preserve"> de la existencia y de los detalles de las negociaciones que mantengan y de las operaciones que concluyan en el curso de los citados doce meses y que tengan por objeto igual o similar al que es objeto de este acuerdo.</w:t>
      </w:r>
    </w:p>
    <w:p w:rsidR="0083499A" w:rsidRDefault="0083499A">
      <w:pPr>
        <w:pStyle w:val="Corpsdetexte"/>
        <w:rPr>
          <w:rFonts w:asciiTheme="minorHAnsi" w:hAnsiTheme="minorHAnsi"/>
          <w:b/>
          <w:i w:val="0"/>
        </w:rPr>
      </w:pPr>
    </w:p>
    <w:p w:rsidR="000F18CC" w:rsidRDefault="000F18CC">
      <w:pPr>
        <w:pStyle w:val="Corpsdetexte"/>
        <w:rPr>
          <w:rFonts w:asciiTheme="minorHAnsi" w:hAnsiTheme="minorHAnsi"/>
          <w:b/>
          <w:i w:val="0"/>
        </w:rPr>
      </w:pPr>
      <w:r w:rsidRPr="00444BF5">
        <w:rPr>
          <w:rFonts w:asciiTheme="minorHAnsi" w:hAnsiTheme="minorHAnsi"/>
          <w:b/>
          <w:i w:val="0"/>
        </w:rPr>
        <w:t xml:space="preserve">Punto Séptimo: </w:t>
      </w:r>
      <w:r w:rsidR="0083499A">
        <w:rPr>
          <w:rFonts w:asciiTheme="minorHAnsi" w:hAnsiTheme="minorHAnsi"/>
          <w:b/>
          <w:i w:val="0"/>
        </w:rPr>
        <w:t>Confidencialidad</w:t>
      </w:r>
    </w:p>
    <w:p w:rsidR="0083499A" w:rsidRDefault="0083499A">
      <w:pPr>
        <w:pStyle w:val="Corpsdetexte"/>
        <w:rPr>
          <w:rFonts w:asciiTheme="minorHAnsi" w:hAnsiTheme="minorHAnsi"/>
          <w:b/>
          <w:i w:val="0"/>
        </w:rPr>
      </w:pPr>
    </w:p>
    <w:p w:rsidR="00A47397" w:rsidRDefault="0083499A" w:rsidP="00A47397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Dependiendo de las circunstancias, y dentro del marco de este acuerdo, cada una de las partes puede actuar como entidad </w:t>
      </w:r>
      <w:r w:rsidRPr="00A47397">
        <w:rPr>
          <w:rFonts w:asciiTheme="minorHAnsi" w:hAnsiTheme="minorHAnsi"/>
          <w:b/>
        </w:rPr>
        <w:t>receptora</w:t>
      </w:r>
      <w:r>
        <w:rPr>
          <w:rFonts w:asciiTheme="minorHAnsi" w:hAnsiTheme="minorHAnsi"/>
        </w:rPr>
        <w:t xml:space="preserve"> o </w:t>
      </w:r>
      <w:r w:rsidR="00A47397" w:rsidRPr="00A47397">
        <w:rPr>
          <w:rFonts w:asciiTheme="minorHAnsi" w:hAnsiTheme="minorHAnsi"/>
          <w:b/>
        </w:rPr>
        <w:t>transmisora</w:t>
      </w:r>
      <w:r>
        <w:rPr>
          <w:rFonts w:asciiTheme="minorHAnsi" w:hAnsiTheme="minorHAnsi"/>
        </w:rPr>
        <w:t xml:space="preserve"> de información. </w:t>
      </w:r>
      <w:r w:rsidR="00B1183C">
        <w:rPr>
          <w:rFonts w:asciiTheme="minorHAnsi" w:hAnsiTheme="minorHAnsi"/>
        </w:rPr>
        <w:t xml:space="preserve">Ambas partes se comprometen a mantener la  confidencialidad de </w:t>
      </w:r>
      <w:r w:rsidR="00E85FB1">
        <w:rPr>
          <w:rFonts w:asciiTheme="minorHAnsi" w:hAnsiTheme="minorHAnsi"/>
        </w:rPr>
        <w:t xml:space="preserve">todo lo que se considere </w:t>
      </w:r>
      <w:r w:rsidR="00B1183C">
        <w:rPr>
          <w:rFonts w:asciiTheme="minorHAnsi" w:hAnsiTheme="minorHAnsi"/>
        </w:rPr>
        <w:t xml:space="preserve">“Información Confidencial” conforme los términos descritos en el siguiente párrafo, </w:t>
      </w:r>
      <w:r w:rsidR="00E85FB1">
        <w:rPr>
          <w:rFonts w:asciiTheme="minorHAnsi" w:hAnsiTheme="minorHAnsi"/>
        </w:rPr>
        <w:t>y no revelar la misma por ningún medio, independientemente del soporte y cualquiera que sea la forma en que se transmita, salvo a aquellas personas que tengan la necesidad de conocer la información para evaluar las oportunidades de inversión objeto del presente acuerdo.</w:t>
      </w:r>
    </w:p>
    <w:p w:rsidR="00A47397" w:rsidRDefault="00A47397" w:rsidP="00A47397">
      <w:pPr>
        <w:jc w:val="both"/>
        <w:rPr>
          <w:rFonts w:asciiTheme="minorHAnsi" w:hAnsiTheme="minorHAnsi"/>
        </w:rPr>
      </w:pPr>
    </w:p>
    <w:p w:rsidR="00A47397" w:rsidRDefault="00A47397" w:rsidP="00A47397">
      <w:pPr>
        <w:jc w:val="both"/>
        <w:rPr>
          <w:rFonts w:asciiTheme="minorHAnsi" w:hAnsiTheme="minorHAnsi" w:cs="Candara"/>
        </w:rPr>
      </w:pPr>
      <w:r>
        <w:rPr>
          <w:rFonts w:asciiTheme="minorHAnsi" w:hAnsiTheme="minorHAnsi"/>
        </w:rPr>
        <w:t>A</w:t>
      </w:r>
      <w:r w:rsidRPr="00131CCD">
        <w:rPr>
          <w:rFonts w:asciiTheme="minorHAnsi" w:hAnsiTheme="minorHAnsi" w:cs="Candara"/>
        </w:rPr>
        <w:t xml:space="preserve"> los propósitos de este Acuerdo se considera “Información Confidencial” todos y cada uno de los documentos, materiales e información, </w:t>
      </w:r>
      <w:r w:rsidRPr="00B510F8">
        <w:rPr>
          <w:rFonts w:asciiTheme="minorHAnsi" w:hAnsiTheme="minorHAnsi" w:cs="Candara"/>
        </w:rPr>
        <w:t>independientemente de la forma y medio cualquiera que sea el soporte en que se incorpore y cualquiera que sea la forma en que se transmita, tanto oral como de forma escrita o electrónica.</w:t>
      </w:r>
      <w:r w:rsidRPr="00131CCD">
        <w:rPr>
          <w:rFonts w:asciiTheme="minorHAnsi" w:hAnsiTheme="minorHAnsi" w:cs="Candara"/>
        </w:rPr>
        <w:t xml:space="preserve">, que </w:t>
      </w:r>
      <w:r>
        <w:rPr>
          <w:rFonts w:asciiTheme="minorHAnsi" w:hAnsiTheme="minorHAnsi" w:cs="Candara"/>
        </w:rPr>
        <w:t>la entidad transmisora de la información</w:t>
      </w:r>
      <w:r w:rsidRPr="00131CCD">
        <w:rPr>
          <w:rFonts w:asciiTheme="minorHAnsi" w:hAnsiTheme="minorHAnsi" w:cs="Candara"/>
        </w:rPr>
        <w:t xml:space="preserve"> o sus empleados, pongan a disposición </w:t>
      </w:r>
      <w:r>
        <w:rPr>
          <w:rFonts w:asciiTheme="minorHAnsi" w:hAnsiTheme="minorHAnsi" w:cs="Candara"/>
        </w:rPr>
        <w:t>la entidad receptora</w:t>
      </w:r>
      <w:r w:rsidRPr="00131CCD">
        <w:rPr>
          <w:rFonts w:asciiTheme="minorHAnsi" w:hAnsiTheme="minorHAnsi" w:cs="Candara"/>
        </w:rPr>
        <w:t xml:space="preserve"> en </w:t>
      </w:r>
      <w:r>
        <w:rPr>
          <w:rFonts w:asciiTheme="minorHAnsi" w:hAnsiTheme="minorHAnsi" w:cs="Candara"/>
        </w:rPr>
        <w:t xml:space="preserve">lo </w:t>
      </w:r>
      <w:r w:rsidRPr="00131CCD">
        <w:rPr>
          <w:rFonts w:asciiTheme="minorHAnsi" w:hAnsiTheme="minorHAnsi" w:cs="Candara"/>
        </w:rPr>
        <w:t xml:space="preserve">relativo a las </w:t>
      </w:r>
      <w:r>
        <w:rPr>
          <w:rFonts w:asciiTheme="minorHAnsi" w:hAnsiTheme="minorHAnsi" w:cs="Candara"/>
        </w:rPr>
        <w:t>oportunidades de inversión objeto del presente Acuerdo</w:t>
      </w:r>
      <w:r w:rsidRPr="00131CCD">
        <w:rPr>
          <w:rFonts w:asciiTheme="minorHAnsi" w:hAnsiTheme="minorHAnsi" w:cs="Candara"/>
        </w:rPr>
        <w:t>, incluyendo sin limitac</w:t>
      </w:r>
      <w:r>
        <w:rPr>
          <w:rFonts w:asciiTheme="minorHAnsi" w:hAnsiTheme="minorHAnsi" w:cs="Candara"/>
        </w:rPr>
        <w:t xml:space="preserve">ión alguna, el hecho de que la operación </w:t>
      </w:r>
      <w:r w:rsidRPr="00131CCD">
        <w:rPr>
          <w:rFonts w:asciiTheme="minorHAnsi" w:hAnsiTheme="minorHAnsi" w:cs="Candara"/>
        </w:rPr>
        <w:t>están teniendo lugar y cualquier otro análisis, recopilación, estudios u otros documentos preparados, utilizados o creados que contengan o reflejen la información descrita arriba</w:t>
      </w:r>
    </w:p>
    <w:p w:rsidR="00A47397" w:rsidRDefault="00A47397" w:rsidP="00A47397">
      <w:pPr>
        <w:autoSpaceDE w:val="0"/>
        <w:autoSpaceDN w:val="0"/>
        <w:adjustRightInd w:val="0"/>
        <w:jc w:val="both"/>
        <w:rPr>
          <w:rFonts w:asciiTheme="minorHAnsi" w:hAnsiTheme="minorHAnsi" w:cs="Candara"/>
        </w:rPr>
      </w:pPr>
    </w:p>
    <w:p w:rsidR="00A47397" w:rsidRPr="00131CCD" w:rsidRDefault="00A47397" w:rsidP="00A47397">
      <w:pPr>
        <w:autoSpaceDE w:val="0"/>
        <w:autoSpaceDN w:val="0"/>
        <w:adjustRightInd w:val="0"/>
        <w:jc w:val="both"/>
        <w:rPr>
          <w:rFonts w:asciiTheme="minorHAnsi" w:hAnsiTheme="minorHAnsi" w:cs="Candara"/>
        </w:rPr>
      </w:pPr>
      <w:r w:rsidRPr="00131CCD">
        <w:rPr>
          <w:rFonts w:asciiTheme="minorHAnsi" w:hAnsiTheme="minorHAnsi" w:cs="Candara"/>
        </w:rPr>
        <w:t>El término “Información Confidencial” no incluye cualquier información que (i) en el momento de su revelación o posteriormente esté, en términos generales, a disposición de, y conocimiento del público (de otro modo que como resultado de una revelación en violación de este Acuerdo u otra obligación de secreto); (</w:t>
      </w:r>
      <w:proofErr w:type="spellStart"/>
      <w:r w:rsidRPr="00131CCD">
        <w:rPr>
          <w:rFonts w:asciiTheme="minorHAnsi" w:hAnsiTheme="minorHAnsi" w:cs="Candara"/>
        </w:rPr>
        <w:t>ii</w:t>
      </w:r>
      <w:proofErr w:type="spellEnd"/>
      <w:r w:rsidRPr="00131CCD">
        <w:rPr>
          <w:rFonts w:asciiTheme="minorHAnsi" w:hAnsiTheme="minorHAnsi" w:cs="Candara"/>
        </w:rPr>
        <w:t xml:space="preserve">) resulte fácil de conseguir a la </w:t>
      </w:r>
      <w:r>
        <w:rPr>
          <w:rFonts w:asciiTheme="minorHAnsi" w:hAnsiTheme="minorHAnsi" w:cs="Candara"/>
        </w:rPr>
        <w:t>entidad receptora</w:t>
      </w:r>
      <w:r w:rsidRPr="00131CCD">
        <w:rPr>
          <w:rFonts w:asciiTheme="minorHAnsi" w:hAnsiTheme="minorHAnsi" w:cs="Candara"/>
        </w:rPr>
        <w:t xml:space="preserve"> de modo no-confidencial a través de una fuente que no sea  </w:t>
      </w:r>
      <w:r>
        <w:rPr>
          <w:rFonts w:asciiTheme="minorHAnsi" w:hAnsiTheme="minorHAnsi" w:cs="Candara"/>
        </w:rPr>
        <w:t>la entidad transmisora de la información</w:t>
      </w:r>
      <w:r w:rsidRPr="00131CCD">
        <w:rPr>
          <w:rFonts w:asciiTheme="minorHAnsi" w:hAnsiTheme="minorHAnsi" w:cs="Candara"/>
        </w:rPr>
        <w:t>, siempre y cuando la referida fuente no se encuentre limitada por un acuerdo de confidencialidad u otra obligación de secreto (</w:t>
      </w:r>
      <w:proofErr w:type="spellStart"/>
      <w:r w:rsidRPr="00131CCD">
        <w:rPr>
          <w:rFonts w:asciiTheme="minorHAnsi" w:hAnsiTheme="minorHAnsi" w:cs="Candara"/>
        </w:rPr>
        <w:t>iii</w:t>
      </w:r>
      <w:proofErr w:type="spellEnd"/>
      <w:r w:rsidRPr="00131CCD">
        <w:rPr>
          <w:rFonts w:asciiTheme="minorHAnsi" w:hAnsiTheme="minorHAnsi" w:cs="Candara"/>
        </w:rPr>
        <w:t xml:space="preserve">) que se encuentre ya en posesión de </w:t>
      </w:r>
      <w:r>
        <w:rPr>
          <w:rFonts w:asciiTheme="minorHAnsi" w:hAnsiTheme="minorHAnsi" w:cs="Candara"/>
        </w:rPr>
        <w:t>la entidad receptora</w:t>
      </w:r>
      <w:r w:rsidRPr="00131CCD">
        <w:rPr>
          <w:rFonts w:asciiTheme="minorHAnsi" w:hAnsiTheme="minorHAnsi" w:cs="Candara"/>
        </w:rPr>
        <w:t>, siempre y cuando esta posesión no se entienda por ella que esté sujeta a otro acuerdo de confidencialidad u otra obligación de secreto.</w:t>
      </w:r>
    </w:p>
    <w:p w:rsidR="00A47397" w:rsidRPr="00131CCD" w:rsidRDefault="00A47397" w:rsidP="00A47397">
      <w:pPr>
        <w:autoSpaceDE w:val="0"/>
        <w:autoSpaceDN w:val="0"/>
        <w:adjustRightInd w:val="0"/>
        <w:jc w:val="both"/>
        <w:rPr>
          <w:rFonts w:asciiTheme="minorHAnsi" w:hAnsiTheme="minorHAnsi" w:cs="Candara"/>
        </w:rPr>
      </w:pPr>
    </w:p>
    <w:p w:rsidR="00BC701D" w:rsidRDefault="00BC701D" w:rsidP="00BC701D">
      <w:pPr>
        <w:pStyle w:val="Corpsdetexte2"/>
        <w:rPr>
          <w:rFonts w:asciiTheme="minorHAnsi" w:hAnsiTheme="minorHAnsi" w:cs="Candara"/>
        </w:rPr>
      </w:pPr>
    </w:p>
    <w:p w:rsidR="00BC701D" w:rsidRPr="00BA7E68" w:rsidRDefault="00BC701D" w:rsidP="00BC701D">
      <w:pPr>
        <w:pStyle w:val="Corpsdetexte2"/>
        <w:rPr>
          <w:rFonts w:asciiTheme="minorHAnsi" w:hAnsiTheme="minorHAnsi" w:cs="Candara"/>
          <w:b/>
        </w:rPr>
      </w:pPr>
      <w:r w:rsidRPr="00BA7E68">
        <w:rPr>
          <w:rFonts w:asciiTheme="minorHAnsi" w:hAnsiTheme="minorHAnsi" w:cs="Candara"/>
          <w:b/>
        </w:rPr>
        <w:t xml:space="preserve">Punto </w:t>
      </w:r>
      <w:r>
        <w:rPr>
          <w:rFonts w:asciiTheme="minorHAnsi" w:hAnsiTheme="minorHAnsi" w:cs="Candara"/>
          <w:b/>
        </w:rPr>
        <w:t>Octavo</w:t>
      </w:r>
      <w:r w:rsidRPr="00BA7E68">
        <w:rPr>
          <w:rFonts w:asciiTheme="minorHAnsi" w:hAnsiTheme="minorHAnsi" w:cs="Candara"/>
          <w:b/>
        </w:rPr>
        <w:t>: Cesión</w:t>
      </w:r>
    </w:p>
    <w:p w:rsidR="00BC701D" w:rsidRDefault="00BC701D" w:rsidP="00BC701D">
      <w:pPr>
        <w:pStyle w:val="Corpsdetexte2"/>
        <w:rPr>
          <w:rFonts w:asciiTheme="minorHAnsi" w:hAnsiTheme="minorHAnsi" w:cs="Candara"/>
        </w:rPr>
      </w:pPr>
    </w:p>
    <w:p w:rsidR="00BC701D" w:rsidRPr="009474C6" w:rsidRDefault="00BC701D" w:rsidP="00BC701D">
      <w:pPr>
        <w:pStyle w:val="Corpsdetexte"/>
        <w:autoSpaceDE w:val="0"/>
        <w:autoSpaceDN w:val="0"/>
        <w:adjustRightInd w:val="0"/>
        <w:spacing w:line="276" w:lineRule="auto"/>
      </w:pPr>
      <w:r w:rsidRPr="006F4DBF">
        <w:rPr>
          <w:rFonts w:asciiTheme="minorHAnsi" w:hAnsiTheme="minorHAnsi"/>
          <w:i w:val="0"/>
        </w:rPr>
        <w:t>Las Partes podrán ceder total o parcialmente  sus derechos u obligaciones dimanantes del presente Acuerdo de Colaboración sin el previo consentimiento escrito de la otra Parte, siempre y cuando dicha cesión se realice a favor de empresas pertenecientes a sus respectivos grupos</w:t>
      </w:r>
      <w:r>
        <w:rPr>
          <w:rFonts w:asciiTheme="minorHAnsi" w:hAnsiTheme="minorHAnsi"/>
          <w:i w:val="0"/>
        </w:rPr>
        <w:t>, o en las que los firmantes estén vinculados laboral o societariamente</w:t>
      </w:r>
      <w:r w:rsidRPr="006F4DBF">
        <w:rPr>
          <w:rFonts w:asciiTheme="minorHAnsi" w:hAnsiTheme="minorHAnsi"/>
          <w:i w:val="0"/>
        </w:rPr>
        <w:t>, existiendo la obligación de comunicar dicha cesión a la otra Parte con 15 días de antelación.</w:t>
      </w:r>
    </w:p>
    <w:p w:rsidR="00BC701D" w:rsidRPr="00BA7E68" w:rsidRDefault="00BC701D" w:rsidP="00BC701D">
      <w:pPr>
        <w:pStyle w:val="Corpsdetexte2"/>
        <w:rPr>
          <w:rFonts w:asciiTheme="minorHAnsi" w:hAnsiTheme="minorHAnsi" w:cs="Candara"/>
          <w:lang w:val="es-ES_tradnl"/>
        </w:rPr>
      </w:pPr>
    </w:p>
    <w:p w:rsidR="00BC701D" w:rsidRPr="00CE2AA5" w:rsidRDefault="00BC701D" w:rsidP="00BC701D">
      <w:pPr>
        <w:jc w:val="both"/>
        <w:rPr>
          <w:rFonts w:asciiTheme="minorHAnsi" w:hAnsiTheme="minorHAnsi"/>
          <w:b/>
        </w:rPr>
      </w:pPr>
      <w:r w:rsidRPr="00CE2AA5">
        <w:rPr>
          <w:rFonts w:asciiTheme="minorHAnsi" w:hAnsiTheme="minorHAnsi"/>
          <w:b/>
        </w:rPr>
        <w:t xml:space="preserve">Punto </w:t>
      </w:r>
      <w:r>
        <w:rPr>
          <w:rFonts w:asciiTheme="minorHAnsi" w:hAnsiTheme="minorHAnsi"/>
          <w:b/>
        </w:rPr>
        <w:t>Noveno</w:t>
      </w:r>
      <w:r w:rsidRPr="00CE2AA5">
        <w:rPr>
          <w:rFonts w:asciiTheme="minorHAnsi" w:hAnsiTheme="minorHAnsi"/>
          <w:b/>
        </w:rPr>
        <w:t>: Jurisdicción</w:t>
      </w:r>
    </w:p>
    <w:p w:rsidR="00BC701D" w:rsidRDefault="00BC701D" w:rsidP="00BC701D">
      <w:pPr>
        <w:pStyle w:val="Corpsdetexte"/>
        <w:rPr>
          <w:rFonts w:asciiTheme="minorHAnsi" w:hAnsiTheme="minorHAnsi"/>
          <w:i w:val="0"/>
          <w:iCs/>
        </w:rPr>
      </w:pPr>
    </w:p>
    <w:p w:rsidR="00BC701D" w:rsidRPr="00CE2AA5" w:rsidRDefault="00BC701D" w:rsidP="00BC701D">
      <w:pPr>
        <w:pStyle w:val="Corpsdetexte"/>
        <w:rPr>
          <w:rFonts w:asciiTheme="minorHAnsi" w:hAnsiTheme="minorHAnsi"/>
          <w:i w:val="0"/>
          <w:iCs/>
        </w:rPr>
      </w:pPr>
      <w:r w:rsidRPr="00CE2AA5">
        <w:rPr>
          <w:rFonts w:asciiTheme="minorHAnsi" w:hAnsiTheme="minorHAnsi"/>
          <w:i w:val="0"/>
          <w:iCs/>
        </w:rPr>
        <w:t>Para la resolución de cualquier litigio o controversia que pueda surgir sobre la aplicación, interpretación o cumplimiento de este acuerdo, ambas partes, con renuncia a su fuero propio si lo tuvieren, se someten a los Juzgados y Tribunales de la ciudad de Madrid</w:t>
      </w:r>
    </w:p>
    <w:p w:rsidR="00BC701D" w:rsidRPr="00CE2AA5" w:rsidRDefault="00BC701D" w:rsidP="00BC701D">
      <w:pPr>
        <w:pStyle w:val="Corpsdetexte"/>
        <w:rPr>
          <w:rFonts w:asciiTheme="minorHAnsi" w:hAnsiTheme="minorHAnsi"/>
          <w:i w:val="0"/>
          <w:iCs/>
        </w:rPr>
      </w:pPr>
    </w:p>
    <w:p w:rsidR="0083499A" w:rsidRPr="00BC701D" w:rsidRDefault="0083499A">
      <w:pPr>
        <w:jc w:val="both"/>
        <w:rPr>
          <w:rFonts w:asciiTheme="minorHAnsi" w:hAnsiTheme="minorHAnsi"/>
          <w:lang w:val="es-ES_tradnl"/>
        </w:rPr>
      </w:pPr>
    </w:p>
    <w:p w:rsidR="00BC701D" w:rsidRDefault="00BC701D">
      <w:pPr>
        <w:jc w:val="both"/>
        <w:rPr>
          <w:rFonts w:asciiTheme="minorHAnsi" w:hAnsiTheme="minorHAnsi"/>
        </w:rPr>
      </w:pPr>
    </w:p>
    <w:p w:rsidR="00BC701D" w:rsidRPr="00444BF5" w:rsidRDefault="00BC701D">
      <w:pPr>
        <w:jc w:val="both"/>
        <w:rPr>
          <w:rFonts w:asciiTheme="minorHAnsi" w:hAnsiTheme="minorHAnsi"/>
        </w:rPr>
      </w:pPr>
    </w:p>
    <w:p w:rsidR="001E4EB9" w:rsidRPr="00444BF5" w:rsidRDefault="001E4EB9">
      <w:pPr>
        <w:jc w:val="both"/>
        <w:rPr>
          <w:rFonts w:asciiTheme="minorHAnsi" w:hAnsiTheme="minorHAnsi"/>
        </w:rPr>
      </w:pPr>
      <w:r w:rsidRPr="00444BF5">
        <w:rPr>
          <w:rFonts w:asciiTheme="minorHAnsi" w:hAnsiTheme="minorHAnsi"/>
        </w:rPr>
        <w:t xml:space="preserve">Si </w:t>
      </w:r>
      <w:r w:rsidR="0083499A">
        <w:rPr>
          <w:rFonts w:asciiTheme="minorHAnsi" w:hAnsiTheme="minorHAnsi"/>
        </w:rPr>
        <w:t>estás de</w:t>
      </w:r>
      <w:r w:rsidRPr="00444BF5">
        <w:rPr>
          <w:rFonts w:asciiTheme="minorHAnsi" w:hAnsiTheme="minorHAnsi"/>
        </w:rPr>
        <w:t xml:space="preserve"> acuerdo con los términos de la presente propuesta, </w:t>
      </w:r>
      <w:r w:rsidR="0083499A">
        <w:rPr>
          <w:rFonts w:asciiTheme="minorHAnsi" w:hAnsiTheme="minorHAnsi"/>
        </w:rPr>
        <w:t>rogamos nos remitas</w:t>
      </w:r>
      <w:r w:rsidRPr="00444BF5">
        <w:rPr>
          <w:rFonts w:asciiTheme="minorHAnsi" w:hAnsiTheme="minorHAnsi"/>
        </w:rPr>
        <w:t xml:space="preserve"> firmado el duplicado adjunto.</w:t>
      </w:r>
    </w:p>
    <w:p w:rsidR="001E4EB9" w:rsidRPr="00444BF5" w:rsidRDefault="001E4EB9">
      <w:pPr>
        <w:jc w:val="both"/>
        <w:rPr>
          <w:rFonts w:asciiTheme="minorHAnsi" w:hAnsiTheme="minorHAnsi"/>
        </w:rPr>
      </w:pPr>
    </w:p>
    <w:p w:rsidR="0083499A" w:rsidRDefault="0083499A" w:rsidP="0083499A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Quedamos a tu disposición para cualquier aclaración que se precise sobre los térmi</w:t>
      </w:r>
      <w:r w:rsidR="00B1183C">
        <w:rPr>
          <w:rFonts w:asciiTheme="minorHAnsi" w:hAnsiTheme="minorHAnsi"/>
        </w:rPr>
        <w:t>n</w:t>
      </w:r>
      <w:r>
        <w:rPr>
          <w:rFonts w:asciiTheme="minorHAnsi" w:hAnsiTheme="minorHAnsi"/>
        </w:rPr>
        <w:t xml:space="preserve">os de la presente propuesta, un cordial saludo, </w:t>
      </w:r>
    </w:p>
    <w:p w:rsidR="0083499A" w:rsidRDefault="0083499A" w:rsidP="0083499A">
      <w:pPr>
        <w:jc w:val="both"/>
        <w:rPr>
          <w:rFonts w:asciiTheme="minorHAnsi" w:hAnsiTheme="minorHAnsi"/>
        </w:rPr>
      </w:pPr>
    </w:p>
    <w:p w:rsidR="0083499A" w:rsidRDefault="0083499A" w:rsidP="0083499A">
      <w:pPr>
        <w:jc w:val="both"/>
        <w:rPr>
          <w:rFonts w:asciiTheme="minorHAnsi" w:hAnsiTheme="minorHAnsi"/>
        </w:rPr>
      </w:pPr>
    </w:p>
    <w:p w:rsidR="0083499A" w:rsidRDefault="0083499A" w:rsidP="0083499A">
      <w:pPr>
        <w:jc w:val="both"/>
        <w:rPr>
          <w:rFonts w:asciiTheme="minorHAnsi" w:hAnsiTheme="minorHAnsi"/>
        </w:rPr>
      </w:pPr>
    </w:p>
    <w:p w:rsidR="0083499A" w:rsidRDefault="0083499A" w:rsidP="0083499A">
      <w:pPr>
        <w:jc w:val="both"/>
        <w:rPr>
          <w:rFonts w:asciiTheme="minorHAnsi" w:hAnsiTheme="minorHAnsi"/>
        </w:rPr>
      </w:pPr>
    </w:p>
    <w:p w:rsidR="0071459F" w:rsidRPr="00444BF5" w:rsidRDefault="001E4EB9" w:rsidP="0083499A">
      <w:pPr>
        <w:jc w:val="both"/>
        <w:rPr>
          <w:rFonts w:asciiTheme="minorHAnsi" w:hAnsiTheme="minorHAnsi"/>
        </w:rPr>
      </w:pPr>
      <w:r w:rsidRPr="00444BF5">
        <w:rPr>
          <w:rFonts w:asciiTheme="minorHAnsi" w:hAnsiTheme="minorHAnsi"/>
        </w:rPr>
        <w:t>___________________________</w:t>
      </w:r>
      <w:r w:rsidRPr="00444BF5">
        <w:rPr>
          <w:rFonts w:asciiTheme="minorHAnsi" w:hAnsiTheme="minorHAnsi"/>
        </w:rPr>
        <w:tab/>
      </w:r>
      <w:r w:rsidRPr="00444BF5">
        <w:rPr>
          <w:rFonts w:asciiTheme="minorHAnsi" w:hAnsiTheme="minorHAnsi"/>
        </w:rPr>
        <w:tab/>
      </w:r>
    </w:p>
    <w:p w:rsidR="0071459F" w:rsidRPr="00444BF5" w:rsidRDefault="0071459F" w:rsidP="0071459F">
      <w:pPr>
        <w:rPr>
          <w:rFonts w:asciiTheme="minorHAnsi" w:hAnsiTheme="minorHAnsi"/>
        </w:rPr>
      </w:pPr>
    </w:p>
    <w:p w:rsidR="00160358" w:rsidRDefault="00BC701D" w:rsidP="0071459F">
      <w:pPr>
        <w:rPr>
          <w:rFonts w:asciiTheme="minorHAnsi" w:hAnsiTheme="minorHAnsi"/>
        </w:rPr>
      </w:pPr>
      <w:r>
        <w:rPr>
          <w:rFonts w:asciiTheme="minorHAnsi" w:hAnsiTheme="minorHAnsi"/>
        </w:rPr>
        <w:t>EVERLASTING RENOVABLES</w:t>
      </w:r>
      <w:r w:rsidR="00160358">
        <w:rPr>
          <w:rFonts w:asciiTheme="minorHAnsi" w:hAnsiTheme="minorHAnsi"/>
        </w:rPr>
        <w:t>, S.L.</w:t>
      </w:r>
    </w:p>
    <w:p w:rsidR="00160358" w:rsidRDefault="00160358" w:rsidP="0071459F">
      <w:pPr>
        <w:rPr>
          <w:rFonts w:asciiTheme="minorHAnsi" w:hAnsiTheme="minorHAnsi"/>
        </w:rPr>
      </w:pPr>
      <w:r>
        <w:rPr>
          <w:rFonts w:asciiTheme="minorHAnsi" w:hAnsiTheme="minorHAnsi"/>
        </w:rPr>
        <w:t>D. JOSÉ LUIS VÁREZ BENEGAS</w:t>
      </w:r>
    </w:p>
    <w:p w:rsidR="001E4EB9" w:rsidRPr="00444BF5" w:rsidRDefault="00160358" w:rsidP="0071459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D.N.I.: </w:t>
      </w:r>
      <w:r w:rsidR="00BC701D">
        <w:rPr>
          <w:rFonts w:asciiTheme="minorHAnsi" w:hAnsiTheme="minorHAnsi"/>
        </w:rPr>
        <w:t>1</w:t>
      </w:r>
      <w:r>
        <w:rPr>
          <w:rFonts w:asciiTheme="minorHAnsi" w:hAnsiTheme="minorHAnsi"/>
        </w:rPr>
        <w:t>5.911.511-L</w:t>
      </w:r>
      <w:r w:rsidR="001E4EB9" w:rsidRPr="00444BF5">
        <w:rPr>
          <w:rFonts w:asciiTheme="minorHAnsi" w:hAnsiTheme="minorHAnsi"/>
        </w:rPr>
        <w:tab/>
      </w:r>
    </w:p>
    <w:p w:rsidR="001E4EB9" w:rsidRPr="00444BF5" w:rsidRDefault="001E4EB9" w:rsidP="00332FE0">
      <w:pPr>
        <w:rPr>
          <w:rFonts w:asciiTheme="minorHAnsi" w:hAnsiTheme="minorHAnsi"/>
        </w:rPr>
      </w:pPr>
    </w:p>
    <w:p w:rsidR="001E4EB9" w:rsidRPr="00444BF5" w:rsidRDefault="001E4EB9">
      <w:pPr>
        <w:ind w:left="3540" w:firstLine="708"/>
        <w:rPr>
          <w:rFonts w:asciiTheme="minorHAnsi" w:hAnsiTheme="minorHAnsi"/>
        </w:rPr>
      </w:pPr>
    </w:p>
    <w:p w:rsidR="001E4EB9" w:rsidRPr="00444BF5" w:rsidRDefault="001E4EB9">
      <w:pPr>
        <w:pStyle w:val="Titre8"/>
        <w:rPr>
          <w:rFonts w:asciiTheme="minorHAnsi" w:hAnsiTheme="minorHAnsi"/>
          <w:i w:val="0"/>
          <w:sz w:val="20"/>
          <w:lang w:val="es-ES"/>
        </w:rPr>
      </w:pPr>
      <w:r w:rsidRPr="00444BF5">
        <w:rPr>
          <w:rFonts w:asciiTheme="minorHAnsi" w:hAnsiTheme="minorHAnsi"/>
          <w:i w:val="0"/>
          <w:sz w:val="20"/>
          <w:lang w:val="es-ES"/>
        </w:rPr>
        <w:t>CONFORME Y ACEPTADO</w:t>
      </w:r>
    </w:p>
    <w:p w:rsidR="001E4EB9" w:rsidRPr="00444BF5" w:rsidRDefault="001E4EB9">
      <w:pPr>
        <w:jc w:val="both"/>
        <w:rPr>
          <w:rFonts w:asciiTheme="minorHAnsi" w:hAnsiTheme="minorHAnsi"/>
          <w:b/>
        </w:rPr>
      </w:pPr>
    </w:p>
    <w:p w:rsidR="001E4EB9" w:rsidRPr="00444BF5" w:rsidRDefault="001E4EB9">
      <w:pPr>
        <w:jc w:val="both"/>
        <w:rPr>
          <w:rFonts w:asciiTheme="minorHAnsi" w:hAnsiTheme="minorHAnsi"/>
        </w:rPr>
      </w:pPr>
    </w:p>
    <w:p w:rsidR="001E4EB9" w:rsidRPr="00444BF5" w:rsidRDefault="001E4EB9">
      <w:pPr>
        <w:jc w:val="both"/>
        <w:rPr>
          <w:rFonts w:asciiTheme="minorHAnsi" w:hAnsiTheme="minorHAnsi"/>
        </w:rPr>
      </w:pPr>
    </w:p>
    <w:p w:rsidR="001E4EB9" w:rsidRPr="00444BF5" w:rsidRDefault="001E4EB9" w:rsidP="00332FE0">
      <w:pPr>
        <w:rPr>
          <w:rFonts w:asciiTheme="minorHAnsi" w:hAnsiTheme="minorHAnsi"/>
        </w:rPr>
      </w:pPr>
      <w:r w:rsidRPr="00444BF5">
        <w:rPr>
          <w:rFonts w:asciiTheme="minorHAnsi" w:hAnsiTheme="minorHAnsi"/>
        </w:rPr>
        <w:t>___________________________</w:t>
      </w:r>
    </w:p>
    <w:p w:rsidR="00444BF5" w:rsidRDefault="00444BF5" w:rsidP="008D67BA">
      <w:pPr>
        <w:tabs>
          <w:tab w:val="left" w:pos="-720"/>
          <w:tab w:val="left" w:pos="4820"/>
        </w:tabs>
        <w:suppressAutoHyphens/>
        <w:ind w:right="-2"/>
        <w:rPr>
          <w:rFonts w:asciiTheme="minorHAnsi" w:hAnsiTheme="minorHAnsi"/>
        </w:rPr>
      </w:pPr>
    </w:p>
    <w:p w:rsidR="00160358" w:rsidRDefault="00E11113" w:rsidP="008D67BA">
      <w:pPr>
        <w:tabs>
          <w:tab w:val="left" w:pos="-720"/>
          <w:tab w:val="left" w:pos="4820"/>
        </w:tabs>
        <w:suppressAutoHyphens/>
        <w:ind w:right="-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Haya </w:t>
      </w:r>
      <w:proofErr w:type="spellStart"/>
      <w:r>
        <w:rPr>
          <w:rFonts w:asciiTheme="minorHAnsi" w:hAnsiTheme="minorHAnsi"/>
        </w:rPr>
        <w:t>Energy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Solutions</w:t>
      </w:r>
      <w:proofErr w:type="spellEnd"/>
      <w:r>
        <w:rPr>
          <w:rFonts w:asciiTheme="minorHAnsi" w:hAnsiTheme="minorHAnsi"/>
        </w:rPr>
        <w:t xml:space="preserve"> SAS</w:t>
      </w:r>
    </w:p>
    <w:p w:rsidR="00160358" w:rsidRDefault="00160358" w:rsidP="008D67BA">
      <w:pPr>
        <w:tabs>
          <w:tab w:val="left" w:pos="-720"/>
          <w:tab w:val="left" w:pos="4820"/>
        </w:tabs>
        <w:suppressAutoHyphens/>
        <w:ind w:right="-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D. </w:t>
      </w:r>
      <w:r w:rsidR="00E11113">
        <w:rPr>
          <w:rFonts w:asciiTheme="minorHAnsi" w:hAnsiTheme="minorHAnsi"/>
        </w:rPr>
        <w:t>Antonio Haya Segovia</w:t>
      </w:r>
    </w:p>
    <w:p w:rsidR="00160358" w:rsidRPr="00444BF5" w:rsidRDefault="00160358" w:rsidP="008D67BA">
      <w:pPr>
        <w:tabs>
          <w:tab w:val="left" w:pos="-720"/>
          <w:tab w:val="left" w:pos="4820"/>
        </w:tabs>
        <w:suppressAutoHyphens/>
        <w:ind w:right="-2"/>
        <w:rPr>
          <w:rFonts w:asciiTheme="minorHAnsi" w:hAnsiTheme="minorHAnsi"/>
          <w:lang w:val="es-ES_tradnl"/>
        </w:rPr>
      </w:pPr>
      <w:r>
        <w:rPr>
          <w:rFonts w:asciiTheme="minorHAnsi" w:hAnsiTheme="minorHAnsi"/>
        </w:rPr>
        <w:t xml:space="preserve">D.N.I.: </w:t>
      </w:r>
      <w:r w:rsidR="00E11113">
        <w:rPr>
          <w:rFonts w:asciiTheme="minorHAnsi" w:hAnsiTheme="minorHAnsi"/>
        </w:rPr>
        <w:t>28.695.645 V</w:t>
      </w:r>
    </w:p>
    <w:sectPr w:rsidR="00160358" w:rsidRPr="00444BF5" w:rsidSect="001D0EA8">
      <w:headerReference w:type="default" r:id="rId8"/>
      <w:footerReference w:type="even" r:id="rId9"/>
      <w:footerReference w:type="default" r:id="rId10"/>
      <w:pgSz w:w="11906" w:h="16838"/>
      <w:pgMar w:top="1523" w:right="1700" w:bottom="1418" w:left="1701" w:header="567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55B" w:rsidRDefault="0044255B">
      <w:r>
        <w:separator/>
      </w:r>
    </w:p>
  </w:endnote>
  <w:endnote w:type="continuationSeparator" w:id="0">
    <w:p w:rsidR="0044255B" w:rsidRDefault="004425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ortis Helvetica Light">
    <w:altName w:val="Courier New"/>
    <w:charset w:val="00"/>
    <w:family w:val="auto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E3A" w:rsidRDefault="008103C7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900E3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900E3A" w:rsidRDefault="00900E3A">
    <w:pPr>
      <w:pStyle w:val="Pieddepag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E3A" w:rsidRDefault="008103C7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900E3A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11113">
      <w:rPr>
        <w:rStyle w:val="Numrodepage"/>
        <w:noProof/>
      </w:rPr>
      <w:t>4</w:t>
    </w:r>
    <w:r>
      <w:rPr>
        <w:rStyle w:val="Numrodepage"/>
      </w:rPr>
      <w:fldChar w:fldCharType="end"/>
    </w:r>
  </w:p>
  <w:p w:rsidR="00900E3A" w:rsidRDefault="00900E3A" w:rsidP="000211F0">
    <w:pPr>
      <w:pStyle w:val="Pieddepage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55B" w:rsidRDefault="0044255B">
      <w:r>
        <w:separator/>
      </w:r>
    </w:p>
  </w:footnote>
  <w:footnote w:type="continuationSeparator" w:id="0">
    <w:p w:rsidR="0044255B" w:rsidRDefault="004425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E3A" w:rsidRPr="001D0EA8" w:rsidRDefault="001D0EA8" w:rsidP="001D0EA8">
    <w:pPr>
      <w:pStyle w:val="En-tte"/>
      <w:jc w:val="right"/>
    </w:pPr>
    <w:r>
      <w:rPr>
        <w:noProof/>
        <w:lang w:val="fr-FR" w:eastAsia="fr-FR"/>
      </w:rPr>
      <w:drawing>
        <wp:inline distT="0" distB="0" distL="0" distR="0">
          <wp:extent cx="885825" cy="425637"/>
          <wp:effectExtent l="19050" t="0" r="9525" b="0"/>
          <wp:docPr id="1" name="0 Imagen" descr="Logo everlasting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everlasting.jpe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5825" cy="4256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9357C"/>
    <w:multiLevelType w:val="multilevel"/>
    <w:tmpl w:val="0B6A557A"/>
    <w:lvl w:ilvl="0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">
    <w:nsid w:val="020359DD"/>
    <w:multiLevelType w:val="hybridMultilevel"/>
    <w:tmpl w:val="77E2900A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A33299"/>
    <w:multiLevelType w:val="hybridMultilevel"/>
    <w:tmpl w:val="CDB8C4EE"/>
    <w:lvl w:ilvl="0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1349157B"/>
    <w:multiLevelType w:val="hybridMultilevel"/>
    <w:tmpl w:val="8FA89988"/>
    <w:lvl w:ilvl="0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165B46D8"/>
    <w:multiLevelType w:val="multilevel"/>
    <w:tmpl w:val="1A5C9798"/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297D93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315F431D"/>
    <w:multiLevelType w:val="multilevel"/>
    <w:tmpl w:val="A9D83654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7">
    <w:nsid w:val="33865FB2"/>
    <w:multiLevelType w:val="hybridMultilevel"/>
    <w:tmpl w:val="D2CA363A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3EF2054"/>
    <w:multiLevelType w:val="multilevel"/>
    <w:tmpl w:val="1A5C9798"/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E32635"/>
    <w:multiLevelType w:val="hybridMultilevel"/>
    <w:tmpl w:val="F3580DE6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60B1508"/>
    <w:multiLevelType w:val="hybridMultilevel"/>
    <w:tmpl w:val="ED6AC220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A0F1C96"/>
    <w:multiLevelType w:val="hybridMultilevel"/>
    <w:tmpl w:val="6CC402D2"/>
    <w:lvl w:ilvl="0" w:tplc="B890013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625D58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43874C0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4E960663"/>
    <w:multiLevelType w:val="hybridMultilevel"/>
    <w:tmpl w:val="589E098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6C6E4E"/>
    <w:multiLevelType w:val="hybridMultilevel"/>
    <w:tmpl w:val="ED3A65BE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56EE3097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>
    <w:nsid w:val="5B9938C2"/>
    <w:multiLevelType w:val="multilevel"/>
    <w:tmpl w:val="589E0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C76D76"/>
    <w:multiLevelType w:val="hybridMultilevel"/>
    <w:tmpl w:val="BC386574"/>
    <w:lvl w:ilvl="0" w:tplc="A13E43E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274869"/>
    <w:multiLevelType w:val="hybridMultilevel"/>
    <w:tmpl w:val="2FE0ED16"/>
    <w:lvl w:ilvl="0" w:tplc="0C0A001B">
      <w:start w:val="1"/>
      <w:numFmt w:val="lowerRoman"/>
      <w:lvlText w:val="%1."/>
      <w:lvlJc w:val="right"/>
      <w:pPr>
        <w:tabs>
          <w:tab w:val="num" w:pos="1776"/>
        </w:tabs>
        <w:ind w:left="1776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0">
    <w:nsid w:val="78744875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>
    <w:nsid w:val="7E3F009A"/>
    <w:multiLevelType w:val="hybridMultilevel"/>
    <w:tmpl w:val="A9D83654"/>
    <w:lvl w:ilvl="0" w:tplc="0C0A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6"/>
  </w:num>
  <w:num w:numId="4">
    <w:abstractNumId w:val="12"/>
  </w:num>
  <w:num w:numId="5">
    <w:abstractNumId w:val="13"/>
  </w:num>
  <w:num w:numId="6">
    <w:abstractNumId w:val="20"/>
  </w:num>
  <w:num w:numId="7">
    <w:abstractNumId w:val="9"/>
  </w:num>
  <w:num w:numId="8">
    <w:abstractNumId w:val="3"/>
  </w:num>
  <w:num w:numId="9">
    <w:abstractNumId w:val="2"/>
  </w:num>
  <w:num w:numId="10">
    <w:abstractNumId w:val="21"/>
  </w:num>
  <w:num w:numId="11">
    <w:abstractNumId w:val="6"/>
  </w:num>
  <w:num w:numId="12">
    <w:abstractNumId w:val="19"/>
  </w:num>
  <w:num w:numId="13">
    <w:abstractNumId w:val="4"/>
  </w:num>
  <w:num w:numId="14">
    <w:abstractNumId w:val="0"/>
  </w:num>
  <w:num w:numId="15">
    <w:abstractNumId w:val="10"/>
  </w:num>
  <w:num w:numId="16">
    <w:abstractNumId w:val="14"/>
  </w:num>
  <w:num w:numId="17">
    <w:abstractNumId w:val="17"/>
  </w:num>
  <w:num w:numId="18">
    <w:abstractNumId w:val="7"/>
  </w:num>
  <w:num w:numId="19">
    <w:abstractNumId w:val="1"/>
  </w:num>
  <w:num w:numId="20">
    <w:abstractNumId w:val="15"/>
  </w:num>
  <w:num w:numId="21">
    <w:abstractNumId w:val="18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0825F2"/>
    <w:rsid w:val="00006F87"/>
    <w:rsid w:val="00016A1A"/>
    <w:rsid w:val="000211F0"/>
    <w:rsid w:val="00027207"/>
    <w:rsid w:val="00027759"/>
    <w:rsid w:val="00035CF8"/>
    <w:rsid w:val="00036D3C"/>
    <w:rsid w:val="000729EB"/>
    <w:rsid w:val="000736BC"/>
    <w:rsid w:val="000825F2"/>
    <w:rsid w:val="0008766B"/>
    <w:rsid w:val="00090491"/>
    <w:rsid w:val="000B0275"/>
    <w:rsid w:val="000C53FA"/>
    <w:rsid w:val="000D0F9C"/>
    <w:rsid w:val="000D52BE"/>
    <w:rsid w:val="000E4FD8"/>
    <w:rsid w:val="000F043E"/>
    <w:rsid w:val="000F18CC"/>
    <w:rsid w:val="000F27D1"/>
    <w:rsid w:val="000F5883"/>
    <w:rsid w:val="00120EAC"/>
    <w:rsid w:val="00123259"/>
    <w:rsid w:val="00130384"/>
    <w:rsid w:val="0013256E"/>
    <w:rsid w:val="0013313E"/>
    <w:rsid w:val="00143E4A"/>
    <w:rsid w:val="001536DD"/>
    <w:rsid w:val="00160358"/>
    <w:rsid w:val="0016474A"/>
    <w:rsid w:val="001715A6"/>
    <w:rsid w:val="001822CC"/>
    <w:rsid w:val="001939C5"/>
    <w:rsid w:val="001A208D"/>
    <w:rsid w:val="001A799D"/>
    <w:rsid w:val="001D0EA8"/>
    <w:rsid w:val="001E017E"/>
    <w:rsid w:val="001E4072"/>
    <w:rsid w:val="001E4EB9"/>
    <w:rsid w:val="001F141F"/>
    <w:rsid w:val="002005EE"/>
    <w:rsid w:val="002210C8"/>
    <w:rsid w:val="0023201A"/>
    <w:rsid w:val="00232103"/>
    <w:rsid w:val="00234B4A"/>
    <w:rsid w:val="00236FE8"/>
    <w:rsid w:val="002379CD"/>
    <w:rsid w:val="00247019"/>
    <w:rsid w:val="002624D7"/>
    <w:rsid w:val="00283AF8"/>
    <w:rsid w:val="00296E17"/>
    <w:rsid w:val="002A0337"/>
    <w:rsid w:val="002A2C15"/>
    <w:rsid w:val="002C7753"/>
    <w:rsid w:val="002D0C34"/>
    <w:rsid w:val="002D619E"/>
    <w:rsid w:val="002F0587"/>
    <w:rsid w:val="00300E0A"/>
    <w:rsid w:val="003042D6"/>
    <w:rsid w:val="00304DCD"/>
    <w:rsid w:val="003103EE"/>
    <w:rsid w:val="00321796"/>
    <w:rsid w:val="00332FE0"/>
    <w:rsid w:val="003414E8"/>
    <w:rsid w:val="00355D41"/>
    <w:rsid w:val="00370392"/>
    <w:rsid w:val="00375E01"/>
    <w:rsid w:val="00380B16"/>
    <w:rsid w:val="00390EB6"/>
    <w:rsid w:val="00397D5C"/>
    <w:rsid w:val="003D0E31"/>
    <w:rsid w:val="003E1032"/>
    <w:rsid w:val="003E2588"/>
    <w:rsid w:val="0040187C"/>
    <w:rsid w:val="00416FFE"/>
    <w:rsid w:val="00441CCE"/>
    <w:rsid w:val="0044255B"/>
    <w:rsid w:val="00444BF5"/>
    <w:rsid w:val="00453374"/>
    <w:rsid w:val="00457804"/>
    <w:rsid w:val="00461BD1"/>
    <w:rsid w:val="00463FB1"/>
    <w:rsid w:val="00482BF4"/>
    <w:rsid w:val="00485B24"/>
    <w:rsid w:val="004A21F2"/>
    <w:rsid w:val="004A4446"/>
    <w:rsid w:val="004B3340"/>
    <w:rsid w:val="004D6ABF"/>
    <w:rsid w:val="004F1094"/>
    <w:rsid w:val="00526509"/>
    <w:rsid w:val="005501EF"/>
    <w:rsid w:val="00573AC3"/>
    <w:rsid w:val="00586E2A"/>
    <w:rsid w:val="005A6B02"/>
    <w:rsid w:val="005C2F08"/>
    <w:rsid w:val="005D33F3"/>
    <w:rsid w:val="005F5FF4"/>
    <w:rsid w:val="005F66E8"/>
    <w:rsid w:val="0061675C"/>
    <w:rsid w:val="006209AC"/>
    <w:rsid w:val="00642DCC"/>
    <w:rsid w:val="00667E6F"/>
    <w:rsid w:val="0067679D"/>
    <w:rsid w:val="006B083D"/>
    <w:rsid w:val="006C19E9"/>
    <w:rsid w:val="006C45B3"/>
    <w:rsid w:val="006D02E9"/>
    <w:rsid w:val="006D2839"/>
    <w:rsid w:val="006F0E6E"/>
    <w:rsid w:val="006F32AD"/>
    <w:rsid w:val="00700986"/>
    <w:rsid w:val="0070621F"/>
    <w:rsid w:val="0071459F"/>
    <w:rsid w:val="00716654"/>
    <w:rsid w:val="0071793D"/>
    <w:rsid w:val="00717C86"/>
    <w:rsid w:val="0072632D"/>
    <w:rsid w:val="00730596"/>
    <w:rsid w:val="00746462"/>
    <w:rsid w:val="00754D2B"/>
    <w:rsid w:val="00761CEA"/>
    <w:rsid w:val="00781873"/>
    <w:rsid w:val="00785B2C"/>
    <w:rsid w:val="00785B8D"/>
    <w:rsid w:val="00796261"/>
    <w:rsid w:val="0079687E"/>
    <w:rsid w:val="007A0E73"/>
    <w:rsid w:val="007A3BA2"/>
    <w:rsid w:val="007B51E6"/>
    <w:rsid w:val="007C6F3C"/>
    <w:rsid w:val="007D41B5"/>
    <w:rsid w:val="007D51FB"/>
    <w:rsid w:val="007E6CAF"/>
    <w:rsid w:val="007F0195"/>
    <w:rsid w:val="007F114C"/>
    <w:rsid w:val="007F6B85"/>
    <w:rsid w:val="00804513"/>
    <w:rsid w:val="00807BA2"/>
    <w:rsid w:val="008103C7"/>
    <w:rsid w:val="0081399E"/>
    <w:rsid w:val="008232BD"/>
    <w:rsid w:val="00826567"/>
    <w:rsid w:val="00831241"/>
    <w:rsid w:val="00834445"/>
    <w:rsid w:val="0083499A"/>
    <w:rsid w:val="00841759"/>
    <w:rsid w:val="00862F44"/>
    <w:rsid w:val="0087076C"/>
    <w:rsid w:val="00876178"/>
    <w:rsid w:val="008B4371"/>
    <w:rsid w:val="008B702B"/>
    <w:rsid w:val="008C178B"/>
    <w:rsid w:val="008C1F99"/>
    <w:rsid w:val="008D3EFD"/>
    <w:rsid w:val="008D67BA"/>
    <w:rsid w:val="008F01DC"/>
    <w:rsid w:val="008F55F4"/>
    <w:rsid w:val="008F69AD"/>
    <w:rsid w:val="00900E3A"/>
    <w:rsid w:val="0090179C"/>
    <w:rsid w:val="00903194"/>
    <w:rsid w:val="009047E1"/>
    <w:rsid w:val="00914C6F"/>
    <w:rsid w:val="00916995"/>
    <w:rsid w:val="0097134B"/>
    <w:rsid w:val="0098105D"/>
    <w:rsid w:val="00995BD1"/>
    <w:rsid w:val="009B298F"/>
    <w:rsid w:val="009D5B45"/>
    <w:rsid w:val="00A3600F"/>
    <w:rsid w:val="00A47397"/>
    <w:rsid w:val="00A4790A"/>
    <w:rsid w:val="00A55FCA"/>
    <w:rsid w:val="00A72196"/>
    <w:rsid w:val="00A72EB0"/>
    <w:rsid w:val="00A74E3E"/>
    <w:rsid w:val="00AB6664"/>
    <w:rsid w:val="00AC115E"/>
    <w:rsid w:val="00AC7396"/>
    <w:rsid w:val="00B0451F"/>
    <w:rsid w:val="00B1183C"/>
    <w:rsid w:val="00B23DFC"/>
    <w:rsid w:val="00B24625"/>
    <w:rsid w:val="00B31B89"/>
    <w:rsid w:val="00B6032B"/>
    <w:rsid w:val="00B64FD2"/>
    <w:rsid w:val="00B67607"/>
    <w:rsid w:val="00B7307E"/>
    <w:rsid w:val="00B748FA"/>
    <w:rsid w:val="00B81380"/>
    <w:rsid w:val="00B82EAF"/>
    <w:rsid w:val="00B8392B"/>
    <w:rsid w:val="00B875D8"/>
    <w:rsid w:val="00B94976"/>
    <w:rsid w:val="00BC701D"/>
    <w:rsid w:val="00BD52EC"/>
    <w:rsid w:val="00BD5E9B"/>
    <w:rsid w:val="00BD7AB5"/>
    <w:rsid w:val="00BE3A6B"/>
    <w:rsid w:val="00BF4339"/>
    <w:rsid w:val="00BF6096"/>
    <w:rsid w:val="00C03A21"/>
    <w:rsid w:val="00C10C89"/>
    <w:rsid w:val="00C110A9"/>
    <w:rsid w:val="00C3540D"/>
    <w:rsid w:val="00C61F31"/>
    <w:rsid w:val="00C6553E"/>
    <w:rsid w:val="00C735A6"/>
    <w:rsid w:val="00C80005"/>
    <w:rsid w:val="00C83782"/>
    <w:rsid w:val="00CB367A"/>
    <w:rsid w:val="00CC17E4"/>
    <w:rsid w:val="00CD2447"/>
    <w:rsid w:val="00CF0772"/>
    <w:rsid w:val="00CF5B51"/>
    <w:rsid w:val="00D06EAD"/>
    <w:rsid w:val="00D1046C"/>
    <w:rsid w:val="00D1122D"/>
    <w:rsid w:val="00D2733F"/>
    <w:rsid w:val="00D354EB"/>
    <w:rsid w:val="00D75195"/>
    <w:rsid w:val="00D77C5B"/>
    <w:rsid w:val="00D91111"/>
    <w:rsid w:val="00D97897"/>
    <w:rsid w:val="00DA2814"/>
    <w:rsid w:val="00DD004B"/>
    <w:rsid w:val="00E0620F"/>
    <w:rsid w:val="00E11113"/>
    <w:rsid w:val="00E26531"/>
    <w:rsid w:val="00E26740"/>
    <w:rsid w:val="00E37A2E"/>
    <w:rsid w:val="00E455FF"/>
    <w:rsid w:val="00E536C0"/>
    <w:rsid w:val="00E70A63"/>
    <w:rsid w:val="00E83DD2"/>
    <w:rsid w:val="00E85B1B"/>
    <w:rsid w:val="00E85FB1"/>
    <w:rsid w:val="00E96B18"/>
    <w:rsid w:val="00EB3989"/>
    <w:rsid w:val="00EC1E3F"/>
    <w:rsid w:val="00EC275C"/>
    <w:rsid w:val="00ED2DB5"/>
    <w:rsid w:val="00ED479B"/>
    <w:rsid w:val="00EE13D5"/>
    <w:rsid w:val="00EE1F11"/>
    <w:rsid w:val="00EF2474"/>
    <w:rsid w:val="00F06B3B"/>
    <w:rsid w:val="00F12BAC"/>
    <w:rsid w:val="00F17F7A"/>
    <w:rsid w:val="00F22F30"/>
    <w:rsid w:val="00F2341A"/>
    <w:rsid w:val="00F2410F"/>
    <w:rsid w:val="00F365BE"/>
    <w:rsid w:val="00F502B8"/>
    <w:rsid w:val="00F51341"/>
    <w:rsid w:val="00F5214B"/>
    <w:rsid w:val="00F7131A"/>
    <w:rsid w:val="00F73BB5"/>
    <w:rsid w:val="00F77C38"/>
    <w:rsid w:val="00F84AC0"/>
    <w:rsid w:val="00F97E30"/>
    <w:rsid w:val="00F97E44"/>
    <w:rsid w:val="00FA2048"/>
    <w:rsid w:val="00FB2209"/>
    <w:rsid w:val="00FB378E"/>
    <w:rsid w:val="00FE3B23"/>
    <w:rsid w:val="00FE3E48"/>
    <w:rsid w:val="00FE7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02E9"/>
  </w:style>
  <w:style w:type="paragraph" w:styleId="Titre1">
    <w:name w:val="heading 1"/>
    <w:basedOn w:val="Normal"/>
    <w:next w:val="Normal"/>
    <w:qFormat/>
    <w:rsid w:val="006D02E9"/>
    <w:pPr>
      <w:keepNext/>
      <w:pBdr>
        <w:top w:val="single" w:sz="4" w:space="1" w:color="auto"/>
        <w:bottom w:val="single" w:sz="4" w:space="1" w:color="auto"/>
      </w:pBdr>
      <w:shd w:val="pct10" w:color="auto" w:fill="FFFFFF"/>
      <w:jc w:val="center"/>
      <w:outlineLvl w:val="0"/>
    </w:pPr>
    <w:rPr>
      <w:b/>
      <w:i/>
      <w:sz w:val="24"/>
      <w:lang w:val="es-ES_tradnl"/>
    </w:rPr>
  </w:style>
  <w:style w:type="paragraph" w:styleId="Titre2">
    <w:name w:val="heading 2"/>
    <w:basedOn w:val="Normal"/>
    <w:next w:val="Normal"/>
    <w:qFormat/>
    <w:rsid w:val="006D02E9"/>
    <w:pPr>
      <w:keepNext/>
      <w:jc w:val="both"/>
      <w:outlineLvl w:val="1"/>
    </w:pPr>
    <w:rPr>
      <w:i/>
      <w:sz w:val="24"/>
      <w:lang w:val="es-ES_tradnl"/>
    </w:rPr>
  </w:style>
  <w:style w:type="paragraph" w:styleId="Titre3">
    <w:name w:val="heading 3"/>
    <w:basedOn w:val="Normal"/>
    <w:next w:val="Normal"/>
    <w:qFormat/>
    <w:rsid w:val="006D02E9"/>
    <w:pPr>
      <w:keepNext/>
      <w:jc w:val="right"/>
      <w:outlineLvl w:val="2"/>
    </w:pPr>
    <w:rPr>
      <w:sz w:val="24"/>
      <w:lang w:val="es-ES_tradnl"/>
    </w:rPr>
  </w:style>
  <w:style w:type="paragraph" w:styleId="Titre4">
    <w:name w:val="heading 4"/>
    <w:basedOn w:val="Normal"/>
    <w:next w:val="Normal"/>
    <w:qFormat/>
    <w:rsid w:val="006D02E9"/>
    <w:pPr>
      <w:keepNext/>
      <w:ind w:firstLine="7"/>
      <w:jc w:val="right"/>
      <w:outlineLvl w:val="3"/>
    </w:pPr>
    <w:rPr>
      <w:b/>
      <w:i/>
      <w:sz w:val="24"/>
      <w:lang w:val="es-ES_tradnl"/>
    </w:rPr>
  </w:style>
  <w:style w:type="paragraph" w:styleId="Titre5">
    <w:name w:val="heading 5"/>
    <w:basedOn w:val="Normal"/>
    <w:next w:val="Normal"/>
    <w:qFormat/>
    <w:rsid w:val="006D02E9"/>
    <w:pPr>
      <w:keepNext/>
      <w:outlineLvl w:val="4"/>
    </w:pPr>
    <w:rPr>
      <w:b/>
      <w:sz w:val="22"/>
      <w:u w:val="single"/>
      <w:lang w:val="es-ES_tradnl"/>
    </w:rPr>
  </w:style>
  <w:style w:type="paragraph" w:styleId="Titre6">
    <w:name w:val="heading 6"/>
    <w:basedOn w:val="Normal"/>
    <w:next w:val="Normal"/>
    <w:qFormat/>
    <w:rsid w:val="006D02E9"/>
    <w:pPr>
      <w:keepNext/>
      <w:framePr w:hSpace="141" w:wrap="around" w:vAnchor="text" w:hAnchor="margin" w:y="1"/>
      <w:ind w:left="33"/>
      <w:outlineLvl w:val="5"/>
    </w:pPr>
    <w:rPr>
      <w:i/>
      <w:u w:val="single"/>
    </w:rPr>
  </w:style>
  <w:style w:type="paragraph" w:styleId="Titre7">
    <w:name w:val="heading 7"/>
    <w:basedOn w:val="Normal"/>
    <w:next w:val="Normal"/>
    <w:qFormat/>
    <w:rsid w:val="006D02E9"/>
    <w:pPr>
      <w:keepNext/>
      <w:outlineLvl w:val="6"/>
    </w:pPr>
    <w:rPr>
      <w:b/>
      <w:u w:val="single"/>
      <w:lang w:val="es-ES_tradnl"/>
    </w:rPr>
  </w:style>
  <w:style w:type="paragraph" w:styleId="Titre8">
    <w:name w:val="heading 8"/>
    <w:basedOn w:val="Normal"/>
    <w:next w:val="Normal"/>
    <w:qFormat/>
    <w:rsid w:val="006D02E9"/>
    <w:pPr>
      <w:keepNext/>
      <w:jc w:val="both"/>
      <w:outlineLvl w:val="7"/>
    </w:pPr>
    <w:rPr>
      <w:b/>
      <w:i/>
      <w:sz w:val="22"/>
      <w:lang w:val="es-ES_tradnl"/>
    </w:rPr>
  </w:style>
  <w:style w:type="paragraph" w:styleId="Titre9">
    <w:name w:val="heading 9"/>
    <w:basedOn w:val="Normal"/>
    <w:next w:val="Normal"/>
    <w:qFormat/>
    <w:rsid w:val="006D02E9"/>
    <w:pPr>
      <w:keepNext/>
      <w:jc w:val="both"/>
      <w:outlineLvl w:val="8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6D02E9"/>
    <w:pPr>
      <w:tabs>
        <w:tab w:val="center" w:pos="4252"/>
        <w:tab w:val="right" w:pos="8504"/>
      </w:tabs>
    </w:pPr>
  </w:style>
  <w:style w:type="paragraph" w:styleId="Pieddepage">
    <w:name w:val="footer"/>
    <w:basedOn w:val="Normal"/>
    <w:rsid w:val="006D02E9"/>
    <w:pPr>
      <w:tabs>
        <w:tab w:val="center" w:pos="4252"/>
        <w:tab w:val="right" w:pos="8504"/>
      </w:tabs>
    </w:pPr>
  </w:style>
  <w:style w:type="paragraph" w:styleId="Corpsdetexte">
    <w:name w:val="Body Text"/>
    <w:basedOn w:val="Normal"/>
    <w:link w:val="CorpsdetexteCar"/>
    <w:rsid w:val="006D02E9"/>
    <w:pPr>
      <w:jc w:val="both"/>
    </w:pPr>
    <w:rPr>
      <w:i/>
      <w:lang w:val="es-ES_tradnl"/>
    </w:rPr>
  </w:style>
  <w:style w:type="paragraph" w:customStyle="1" w:styleId="Frame">
    <w:name w:val="Frame"/>
    <w:basedOn w:val="Normal"/>
    <w:rsid w:val="006D02E9"/>
    <w:pPr>
      <w:framePr w:w="2030" w:h="5613" w:hRule="exact" w:hSpace="142" w:wrap="around" w:vAnchor="page" w:hAnchor="page" w:x="9594" w:y="5836"/>
      <w:spacing w:after="60" w:line="280" w:lineRule="exact"/>
      <w:ind w:left="851"/>
    </w:pPr>
    <w:rPr>
      <w:rFonts w:ascii="Fortis Helvetica Light" w:hAnsi="Fortis Helvetica Light"/>
      <w:sz w:val="16"/>
    </w:rPr>
  </w:style>
  <w:style w:type="paragraph" w:customStyle="1" w:styleId="Frame2">
    <w:name w:val="Frame2"/>
    <w:basedOn w:val="Frame"/>
    <w:next w:val="Frame"/>
    <w:rsid w:val="006D02E9"/>
    <w:pPr>
      <w:framePr w:wrap="around"/>
    </w:pPr>
    <w:rPr>
      <w:i/>
      <w:sz w:val="18"/>
    </w:rPr>
  </w:style>
  <w:style w:type="paragraph" w:customStyle="1" w:styleId="Frame3">
    <w:name w:val="Frame3"/>
    <w:basedOn w:val="Frame"/>
    <w:next w:val="Frame2"/>
    <w:rsid w:val="006D02E9"/>
    <w:pPr>
      <w:framePr w:wrap="around"/>
    </w:pPr>
    <w:rPr>
      <w:b/>
      <w:sz w:val="18"/>
    </w:rPr>
  </w:style>
  <w:style w:type="paragraph" w:styleId="Date">
    <w:name w:val="Date"/>
    <w:basedOn w:val="Normal"/>
    <w:next w:val="Normal"/>
    <w:rsid w:val="006D02E9"/>
    <w:pPr>
      <w:spacing w:before="480" w:after="60"/>
      <w:ind w:left="851"/>
    </w:pPr>
    <w:rPr>
      <w:rFonts w:ascii="Arial" w:hAnsi="Arial"/>
      <w:sz w:val="22"/>
    </w:rPr>
  </w:style>
  <w:style w:type="paragraph" w:customStyle="1" w:styleId="Subject">
    <w:name w:val="Subject"/>
    <w:basedOn w:val="Normal"/>
    <w:rsid w:val="006D02E9"/>
    <w:pPr>
      <w:spacing w:before="360" w:after="360"/>
    </w:pPr>
    <w:rPr>
      <w:sz w:val="22"/>
      <w:lang w:val="fr-BE"/>
    </w:rPr>
  </w:style>
  <w:style w:type="paragraph" w:styleId="Corpsdetexte3">
    <w:name w:val="Body Text 3"/>
    <w:basedOn w:val="Normal"/>
    <w:rsid w:val="006D02E9"/>
    <w:pPr>
      <w:spacing w:after="60"/>
      <w:jc w:val="both"/>
    </w:pPr>
  </w:style>
  <w:style w:type="character" w:styleId="Numrodepage">
    <w:name w:val="page number"/>
    <w:basedOn w:val="Policepardfaut"/>
    <w:rsid w:val="006D02E9"/>
  </w:style>
  <w:style w:type="paragraph" w:styleId="Corpsdetexte2">
    <w:name w:val="Body Text 2"/>
    <w:basedOn w:val="Normal"/>
    <w:rsid w:val="006D02E9"/>
    <w:pPr>
      <w:tabs>
        <w:tab w:val="left" w:pos="-720"/>
        <w:tab w:val="left" w:pos="4820"/>
      </w:tabs>
      <w:suppressAutoHyphens/>
      <w:ind w:right="-2"/>
      <w:jc w:val="both"/>
    </w:pPr>
  </w:style>
  <w:style w:type="paragraph" w:styleId="Normalcentr">
    <w:name w:val="Block Text"/>
    <w:basedOn w:val="Normal"/>
    <w:rsid w:val="006D02E9"/>
    <w:pPr>
      <w:tabs>
        <w:tab w:val="left" w:pos="1276"/>
      </w:tabs>
      <w:ind w:left="1276" w:right="-2" w:hanging="283"/>
      <w:jc w:val="both"/>
    </w:pPr>
  </w:style>
  <w:style w:type="paragraph" w:styleId="Retraitcorpsdetexte2">
    <w:name w:val="Body Text Indent 2"/>
    <w:basedOn w:val="Normal"/>
    <w:rsid w:val="006D02E9"/>
    <w:pPr>
      <w:ind w:left="708"/>
      <w:jc w:val="both"/>
    </w:pPr>
    <w:rPr>
      <w:lang w:val="es-ES_tradnl"/>
    </w:rPr>
  </w:style>
  <w:style w:type="paragraph" w:styleId="Textedebulles">
    <w:name w:val="Balloon Text"/>
    <w:basedOn w:val="Normal"/>
    <w:semiHidden/>
    <w:rsid w:val="006D02E9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332F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dress3">
    <w:name w:val="Address3"/>
    <w:basedOn w:val="Normal"/>
    <w:rsid w:val="00DA2814"/>
    <w:pPr>
      <w:spacing w:before="80" w:line="280" w:lineRule="exact"/>
    </w:pPr>
    <w:rPr>
      <w:rFonts w:ascii="Fortis Helvetica Light" w:hAnsi="Fortis Helvetica Light"/>
      <w:sz w:val="16"/>
      <w:lang w:val="en-GB" w:eastAsia="en-US"/>
    </w:rPr>
  </w:style>
  <w:style w:type="paragraph" w:customStyle="1" w:styleId="Address2">
    <w:name w:val="Address2"/>
    <w:basedOn w:val="Normal"/>
    <w:next w:val="Address3"/>
    <w:rsid w:val="00DA2814"/>
    <w:pPr>
      <w:spacing w:before="120" w:after="280" w:line="280" w:lineRule="exact"/>
    </w:pPr>
    <w:rPr>
      <w:rFonts w:ascii="Fortis Helvetica Light" w:hAnsi="Fortis Helvetica Light"/>
      <w:i/>
      <w:sz w:val="18"/>
      <w:lang w:val="en-GB" w:eastAsia="en-US"/>
    </w:rPr>
  </w:style>
  <w:style w:type="paragraph" w:customStyle="1" w:styleId="Address1">
    <w:name w:val="Address1"/>
    <w:basedOn w:val="Normal"/>
    <w:next w:val="Address2"/>
    <w:rsid w:val="00DA2814"/>
    <w:pPr>
      <w:spacing w:line="280" w:lineRule="exact"/>
    </w:pPr>
    <w:rPr>
      <w:rFonts w:ascii="Fortis Helvetica Light" w:hAnsi="Fortis Helvetica Light"/>
      <w:b/>
      <w:sz w:val="18"/>
      <w:lang w:val="en-GB" w:eastAsia="en-US"/>
    </w:rPr>
  </w:style>
  <w:style w:type="paragraph" w:styleId="Paragraphedeliste">
    <w:name w:val="List Paragraph"/>
    <w:basedOn w:val="Normal"/>
    <w:uiPriority w:val="34"/>
    <w:qFormat/>
    <w:rsid w:val="00027759"/>
    <w:pPr>
      <w:ind w:left="720"/>
      <w:contextualSpacing/>
    </w:pPr>
  </w:style>
  <w:style w:type="character" w:customStyle="1" w:styleId="CorpsdetexteCar">
    <w:name w:val="Corps de texte Car"/>
    <w:basedOn w:val="Policepardfaut"/>
    <w:link w:val="Corpsdetexte"/>
    <w:rsid w:val="001D0EA8"/>
    <w:rPr>
      <w:i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0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B89F5-27E0-46FB-8765-4C509F51F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1514</Words>
  <Characters>8332</Characters>
  <Application>Microsoft Office Word</Application>
  <DocSecurity>0</DocSecurity>
  <Lines>69</Lines>
  <Paragraphs>19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Modelo</vt:lpstr>
      <vt:lpstr>Modelo</vt:lpstr>
    </vt:vector>
  </TitlesOfParts>
  <Company>Beta</Company>
  <LinksUpToDate>false</LinksUpToDate>
  <CharactersWithSpaces>9827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</dc:title>
  <dc:creator>CFCM</dc:creator>
  <cp:lastModifiedBy>AHS</cp:lastModifiedBy>
  <cp:revision>2</cp:revision>
  <cp:lastPrinted>2009-10-29T14:57:00Z</cp:lastPrinted>
  <dcterms:created xsi:type="dcterms:W3CDTF">2011-05-06T16:35:00Z</dcterms:created>
  <dcterms:modified xsi:type="dcterms:W3CDTF">2011-05-06T16:35:00Z</dcterms:modified>
</cp:coreProperties>
</file>