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6B1" w:rsidRDefault="00A366B1" w:rsidP="00A366B1">
      <w:pPr>
        <w:ind w:left="6372"/>
        <w:jc w:val="right"/>
      </w:pPr>
    </w:p>
    <w:p w:rsidR="00C234B2" w:rsidRPr="00A366B1" w:rsidRDefault="00A366B1" w:rsidP="00A366B1">
      <w:pPr>
        <w:ind w:left="6372"/>
        <w:jc w:val="right"/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t>SOREGIES</w:t>
      </w:r>
    </w:p>
    <w:p w:rsidR="00A366B1" w:rsidRPr="00A366B1" w:rsidRDefault="00A366B1" w:rsidP="00A366B1">
      <w:pPr>
        <w:ind w:left="4956"/>
        <w:jc w:val="right"/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t xml:space="preserve">A l’attention </w:t>
      </w:r>
      <w:proofErr w:type="gramStart"/>
      <w:r w:rsidRPr="00A366B1">
        <w:rPr>
          <w:rFonts w:asciiTheme="minorHAnsi" w:hAnsiTheme="minorHAnsi" w:cstheme="minorHAnsi"/>
        </w:rPr>
        <w:t>de Elodie</w:t>
      </w:r>
      <w:proofErr w:type="gramEnd"/>
      <w:r w:rsidRPr="00A366B1">
        <w:rPr>
          <w:rFonts w:asciiTheme="minorHAnsi" w:hAnsiTheme="minorHAnsi" w:cstheme="minorHAnsi"/>
        </w:rPr>
        <w:t xml:space="preserve"> RIBARDIERE</w:t>
      </w:r>
    </w:p>
    <w:p w:rsidR="00A366B1" w:rsidRPr="00A366B1" w:rsidRDefault="00A366B1" w:rsidP="00A366B1">
      <w:pPr>
        <w:ind w:left="5664"/>
        <w:jc w:val="right"/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t>78 Avenue Jacques Cœur</w:t>
      </w:r>
    </w:p>
    <w:p w:rsidR="00A366B1" w:rsidRPr="00A366B1" w:rsidRDefault="00A366B1" w:rsidP="00A366B1">
      <w:pPr>
        <w:ind w:left="5664"/>
        <w:jc w:val="right"/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t>86000 POITIERS</w:t>
      </w:r>
    </w:p>
    <w:p w:rsidR="00B8087E" w:rsidRPr="00A366B1" w:rsidRDefault="00B8087E">
      <w:pPr>
        <w:rPr>
          <w:rFonts w:asciiTheme="minorHAnsi" w:hAnsiTheme="minorHAnsi" w:cstheme="minorHAnsi"/>
        </w:rPr>
      </w:pPr>
    </w:p>
    <w:p w:rsidR="00B8087E" w:rsidRPr="00A366B1" w:rsidRDefault="00B8087E" w:rsidP="00B8087E">
      <w:pPr>
        <w:rPr>
          <w:rFonts w:asciiTheme="minorHAnsi" w:hAnsiTheme="minorHAnsi" w:cstheme="minorHAnsi"/>
          <w:b/>
        </w:rPr>
      </w:pPr>
      <w:r w:rsidRPr="00A366B1">
        <w:rPr>
          <w:rFonts w:asciiTheme="minorHAnsi" w:hAnsiTheme="minorHAnsi" w:cstheme="minorHAnsi"/>
          <w:b/>
        </w:rPr>
        <w:t>Facture N° 2011-03-001</w:t>
      </w:r>
    </w:p>
    <w:p w:rsidR="00B8087E" w:rsidRPr="00A366B1" w:rsidRDefault="00B8087E" w:rsidP="00B8087E">
      <w:pPr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  <w:b/>
        </w:rPr>
        <w:tab/>
      </w:r>
      <w:r w:rsidRPr="00A366B1">
        <w:rPr>
          <w:rFonts w:asciiTheme="minorHAnsi" w:hAnsiTheme="minorHAnsi" w:cstheme="minorHAnsi"/>
          <w:b/>
        </w:rPr>
        <w:tab/>
      </w:r>
    </w:p>
    <w:p w:rsidR="00B8087E" w:rsidRPr="00A366B1" w:rsidRDefault="00B8087E" w:rsidP="00B8087E">
      <w:pPr>
        <w:rPr>
          <w:rFonts w:asciiTheme="minorHAnsi" w:hAnsiTheme="minorHAnsi" w:cstheme="minorHAnsi"/>
          <w:b/>
        </w:rPr>
      </w:pPr>
    </w:p>
    <w:p w:rsidR="00A366B1" w:rsidRPr="00A366B1" w:rsidRDefault="00A366B1" w:rsidP="00B8087E">
      <w:pPr>
        <w:rPr>
          <w:rFonts w:asciiTheme="minorHAnsi" w:hAnsiTheme="minorHAnsi" w:cstheme="minorHAnsi"/>
          <w:b/>
        </w:rPr>
      </w:pPr>
    </w:p>
    <w:p w:rsidR="00B8087E" w:rsidRPr="00A366B1" w:rsidRDefault="00B8087E" w:rsidP="00B8087E">
      <w:pPr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tab/>
      </w:r>
      <w:r w:rsidRPr="00A366B1">
        <w:rPr>
          <w:rFonts w:asciiTheme="minorHAnsi" w:hAnsiTheme="minorHAnsi" w:cstheme="minorHAnsi"/>
        </w:rPr>
        <w:tab/>
      </w:r>
      <w:r w:rsidRPr="00A366B1">
        <w:rPr>
          <w:rFonts w:asciiTheme="minorHAnsi" w:hAnsiTheme="minorHAnsi" w:cstheme="minorHAnsi"/>
        </w:rPr>
        <w:tab/>
      </w:r>
      <w:r w:rsidRPr="00A366B1">
        <w:rPr>
          <w:rFonts w:asciiTheme="minorHAnsi" w:hAnsiTheme="minorHAnsi" w:cstheme="minorHAnsi"/>
        </w:rPr>
        <w:tab/>
      </w:r>
      <w:r w:rsidRPr="00A366B1">
        <w:rPr>
          <w:rFonts w:asciiTheme="minorHAnsi" w:hAnsiTheme="minorHAnsi" w:cstheme="minorHAnsi"/>
        </w:rPr>
        <w:tab/>
      </w:r>
      <w:r w:rsidRPr="00A366B1">
        <w:rPr>
          <w:rFonts w:asciiTheme="minorHAnsi" w:hAnsiTheme="minorHAnsi" w:cstheme="minorHAnsi"/>
        </w:rPr>
        <w:tab/>
      </w:r>
      <w:r w:rsidRPr="00A366B1">
        <w:rPr>
          <w:rFonts w:asciiTheme="minorHAnsi" w:hAnsiTheme="minorHAnsi" w:cstheme="minorHAnsi"/>
        </w:rPr>
        <w:tab/>
      </w:r>
      <w:r w:rsidRPr="00A366B1">
        <w:rPr>
          <w:rFonts w:asciiTheme="minorHAnsi" w:hAnsiTheme="minorHAnsi" w:cstheme="minorHAnsi"/>
        </w:rPr>
        <w:tab/>
        <w:t xml:space="preserve">Montesson, le 11 mars 2011 </w:t>
      </w: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B8087E" w:rsidRPr="00A366B1" w:rsidRDefault="00A366B1" w:rsidP="00B8087E">
      <w:pPr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object w:dxaOrig="9215" w:dyaOrig="46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231pt" o:ole="">
            <v:imagedata r:id="rId7" o:title=""/>
          </v:shape>
          <o:OLEObject Type="Embed" ProgID="Excel.Sheet.8" ShapeID="_x0000_i1025" DrawAspect="Content" ObjectID="_1361104232" r:id="rId8"/>
        </w:object>
      </w: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79139D" w:rsidRPr="00A366B1" w:rsidRDefault="00A366B1" w:rsidP="0079139D">
      <w:pPr>
        <w:ind w:right="4959"/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t xml:space="preserve">Règlement dans la Compte de Haya </w:t>
      </w:r>
      <w:proofErr w:type="spellStart"/>
      <w:r w:rsidRPr="00A366B1">
        <w:rPr>
          <w:rFonts w:asciiTheme="minorHAnsi" w:hAnsiTheme="minorHAnsi" w:cstheme="minorHAnsi"/>
        </w:rPr>
        <w:t>Energy</w:t>
      </w:r>
      <w:proofErr w:type="spellEnd"/>
      <w:r w:rsidRPr="00A366B1">
        <w:rPr>
          <w:rFonts w:asciiTheme="minorHAnsi" w:hAnsiTheme="minorHAnsi" w:cstheme="minorHAnsi"/>
        </w:rPr>
        <w:t xml:space="preserve"> Solutions SAS </w:t>
      </w:r>
      <w:r w:rsidR="0079139D" w:rsidRPr="00A366B1">
        <w:rPr>
          <w:rFonts w:asciiTheme="minorHAnsi" w:hAnsiTheme="minorHAnsi" w:cstheme="minorHAnsi"/>
        </w:rPr>
        <w:t>Banque Populaire</w:t>
      </w:r>
    </w:p>
    <w:p w:rsidR="0079139D" w:rsidRPr="00A366B1" w:rsidRDefault="0079139D" w:rsidP="0079139D">
      <w:pPr>
        <w:ind w:right="4959"/>
        <w:rPr>
          <w:rFonts w:asciiTheme="minorHAnsi" w:hAnsiTheme="minorHAnsi" w:cstheme="minorHAnsi"/>
        </w:rPr>
      </w:pPr>
    </w:p>
    <w:p w:rsidR="0079139D" w:rsidRDefault="00A366B1" w:rsidP="0079139D">
      <w:pPr>
        <w:ind w:right="4959"/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t>****   ****   **********   **</w:t>
      </w:r>
    </w:p>
    <w:p w:rsidR="00A366B1" w:rsidRDefault="00A366B1" w:rsidP="0079139D">
      <w:pPr>
        <w:ind w:right="4959"/>
        <w:rPr>
          <w:rFonts w:asciiTheme="minorHAnsi" w:hAnsiTheme="minorHAnsi" w:cstheme="minorHAnsi"/>
        </w:rPr>
      </w:pPr>
    </w:p>
    <w:p w:rsidR="00A366B1" w:rsidRPr="00A366B1" w:rsidRDefault="00A366B1" w:rsidP="0079139D">
      <w:pPr>
        <w:ind w:right="4959"/>
        <w:rPr>
          <w:rFonts w:asciiTheme="minorHAnsi" w:hAnsiTheme="minorHAnsi" w:cstheme="minorHAnsi"/>
        </w:rPr>
      </w:pPr>
    </w:p>
    <w:p w:rsidR="00B8087E" w:rsidRPr="00A366B1" w:rsidRDefault="0079139D" w:rsidP="0079139D">
      <w:pPr>
        <w:ind w:right="4959"/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t>Facture à régler dans un délai de 30 jours à compter de la réception de la facture.</w:t>
      </w:r>
    </w:p>
    <w:p w:rsidR="00B8087E" w:rsidRPr="00A366B1" w:rsidRDefault="00B8087E" w:rsidP="0079139D">
      <w:pPr>
        <w:ind w:right="4959"/>
        <w:rPr>
          <w:rFonts w:asciiTheme="minorHAnsi" w:hAnsiTheme="minorHAnsi" w:cstheme="minorHAnsi"/>
        </w:rPr>
      </w:pPr>
    </w:p>
    <w:sectPr w:rsidR="00B8087E" w:rsidRPr="00A366B1" w:rsidSect="00014B8F">
      <w:headerReference w:type="default" r:id="rId9"/>
      <w:footerReference w:type="default" r:id="rId10"/>
      <w:pgSz w:w="11906" w:h="16838"/>
      <w:pgMar w:top="1418" w:right="1418" w:bottom="1134" w:left="1418" w:header="709" w:footer="7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538" w:rsidRDefault="00174538" w:rsidP="00C97B7E">
      <w:r>
        <w:separator/>
      </w:r>
    </w:p>
  </w:endnote>
  <w:endnote w:type="continuationSeparator" w:id="0">
    <w:p w:rsidR="00174538" w:rsidRDefault="00174538" w:rsidP="00C97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B7E" w:rsidRPr="00E455EC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Haya </w:t>
    </w:r>
    <w:proofErr w:type="spellStart"/>
    <w:r w:rsidRPr="00E455EC">
      <w:rPr>
        <w:color w:val="17365D"/>
        <w:sz w:val="16"/>
      </w:rPr>
      <w:t>Energy</w:t>
    </w:r>
    <w:proofErr w:type="spellEnd"/>
    <w:r w:rsidRPr="00E455EC">
      <w:rPr>
        <w:color w:val="17365D"/>
        <w:sz w:val="16"/>
      </w:rPr>
      <w:t xml:space="preserve"> Solutions Soci</w:t>
    </w:r>
    <w:r>
      <w:rPr>
        <w:color w:val="17365D"/>
        <w:sz w:val="16"/>
      </w:rPr>
      <w:t>é</w:t>
    </w:r>
    <w:r w:rsidRPr="00E455EC">
      <w:rPr>
        <w:color w:val="17365D"/>
        <w:sz w:val="16"/>
      </w:rPr>
      <w:t xml:space="preserve">té </w:t>
    </w:r>
    <w:r>
      <w:rPr>
        <w:color w:val="17365D"/>
        <w:sz w:val="16"/>
      </w:rPr>
      <w:t>par Actions</w:t>
    </w:r>
    <w:r w:rsidRPr="00E455EC">
      <w:rPr>
        <w:color w:val="17365D"/>
        <w:sz w:val="16"/>
      </w:rPr>
      <w:t xml:space="preserve"> Simplifié</w:t>
    </w:r>
    <w:r>
      <w:rPr>
        <w:color w:val="17365D"/>
        <w:sz w:val="16"/>
      </w:rPr>
      <w:t>e</w:t>
    </w:r>
    <w:r w:rsidRPr="00E455EC">
      <w:rPr>
        <w:color w:val="17365D"/>
        <w:sz w:val="16"/>
      </w:rPr>
      <w:t xml:space="preserve"> </w:t>
    </w:r>
    <w:r>
      <w:rPr>
        <w:color w:val="17365D"/>
        <w:sz w:val="16"/>
      </w:rPr>
      <w:t>au</w:t>
    </w:r>
    <w:r w:rsidRPr="00E455EC">
      <w:rPr>
        <w:color w:val="17365D"/>
        <w:sz w:val="16"/>
      </w:rPr>
      <w:t xml:space="preserve"> </w:t>
    </w:r>
    <w:r>
      <w:rPr>
        <w:color w:val="17365D"/>
        <w:sz w:val="16"/>
      </w:rPr>
      <w:t>c</w:t>
    </w:r>
    <w:r w:rsidRPr="00E455EC">
      <w:rPr>
        <w:color w:val="17365D"/>
        <w:sz w:val="16"/>
      </w:rPr>
      <w:t xml:space="preserve">apital </w:t>
    </w:r>
    <w:r>
      <w:rPr>
        <w:color w:val="17365D"/>
        <w:sz w:val="16"/>
      </w:rPr>
      <w:t xml:space="preserve">social de </w:t>
    </w:r>
    <w:r w:rsidRPr="00E455EC">
      <w:rPr>
        <w:color w:val="17365D"/>
        <w:sz w:val="16"/>
      </w:rPr>
      <w:t>5.000€</w:t>
    </w:r>
  </w:p>
  <w:p w:rsidR="00C97B7E" w:rsidRPr="00E455EC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 Si</w:t>
    </w:r>
    <w:r>
      <w:rPr>
        <w:color w:val="17365D"/>
        <w:sz w:val="16"/>
      </w:rPr>
      <w:t>è</w:t>
    </w:r>
    <w:r w:rsidRPr="00E455EC">
      <w:rPr>
        <w:color w:val="17365D"/>
        <w:sz w:val="16"/>
      </w:rPr>
      <w:t xml:space="preserve">ge </w:t>
    </w:r>
    <w:r>
      <w:rPr>
        <w:color w:val="17365D"/>
        <w:sz w:val="16"/>
      </w:rPr>
      <w:t>s</w:t>
    </w:r>
    <w:r w:rsidRPr="00E455EC">
      <w:rPr>
        <w:color w:val="17365D"/>
        <w:sz w:val="16"/>
      </w:rPr>
      <w:t>ocial 37, Rue des merlettes 78360 Montesson.</w:t>
    </w:r>
  </w:p>
  <w:p w:rsidR="00C97B7E" w:rsidRPr="00C97B7E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 RCS Versailles 529 779 373,  SIRET 52977937300016, TVA FR18529779373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538" w:rsidRDefault="00174538" w:rsidP="00C97B7E">
      <w:r>
        <w:separator/>
      </w:r>
    </w:p>
  </w:footnote>
  <w:footnote w:type="continuationSeparator" w:id="0">
    <w:p w:rsidR="00174538" w:rsidRDefault="00174538" w:rsidP="00C97B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B7E" w:rsidRDefault="00C97B7E">
    <w:pPr>
      <w:pStyle w:val="En-tte"/>
    </w:pPr>
    <w:proofErr w:type="spellStart"/>
    <w:r w:rsidRPr="0015738A">
      <w:rPr>
        <w:color w:val="17365D"/>
        <w:sz w:val="36"/>
        <w:lang w:val="en-US"/>
      </w:rPr>
      <w:t>Haya</w:t>
    </w:r>
    <w:proofErr w:type="spellEnd"/>
    <w:r w:rsidRPr="0015738A">
      <w:rPr>
        <w:color w:val="17365D"/>
        <w:sz w:val="36"/>
        <w:lang w:val="en-US"/>
      </w:rPr>
      <w:t xml:space="preserve"> </w:t>
    </w:r>
    <w:r w:rsidRPr="0015738A">
      <w:rPr>
        <w:b/>
        <w:bCs/>
        <w:color w:val="17365D"/>
        <w:sz w:val="36"/>
        <w:lang w:val="en-US"/>
      </w:rPr>
      <w:t xml:space="preserve">Energy </w:t>
    </w:r>
    <w:r w:rsidRPr="0015738A">
      <w:rPr>
        <w:color w:val="17365D"/>
        <w:sz w:val="36"/>
        <w:lang w:val="en-US"/>
      </w:rPr>
      <w:t xml:space="preserve">Solutions </w:t>
    </w:r>
    <w:r w:rsidRPr="0015738A">
      <w:rPr>
        <w:color w:val="17365D"/>
        <w:sz w:val="36"/>
        <w:lang w:val="en-US"/>
      </w:rPr>
      <w:sym w:font="Webdings" w:char="00F0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9139D"/>
    <w:rsid w:val="00014B8F"/>
    <w:rsid w:val="00174538"/>
    <w:rsid w:val="00226A4D"/>
    <w:rsid w:val="002D3DFC"/>
    <w:rsid w:val="00444A07"/>
    <w:rsid w:val="0079139D"/>
    <w:rsid w:val="00A366B1"/>
    <w:rsid w:val="00B8087E"/>
    <w:rsid w:val="00C234B2"/>
    <w:rsid w:val="00C97B7E"/>
    <w:rsid w:val="00F67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semiHidden/>
    <w:rsid w:val="00C97B7E"/>
  </w:style>
  <w:style w:type="paragraph" w:styleId="Pieddepage">
    <w:name w:val="footer"/>
    <w:basedOn w:val="Normal"/>
    <w:link w:val="Pieddepag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C97B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Hoja_de_c_lculo_de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S\AppData\Roaming\Microsoft\Templates\Papier%20en%20Tete%20H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C7057-4E28-4F46-9B04-8342AE039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en Tete HES</Template>
  <TotalTime>34</TotalTime>
  <Pages>1</Pages>
  <Words>56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1</cp:revision>
  <dcterms:created xsi:type="dcterms:W3CDTF">2011-03-08T14:08:00Z</dcterms:created>
  <dcterms:modified xsi:type="dcterms:W3CDTF">2011-03-08T14:44:00Z</dcterms:modified>
</cp:coreProperties>
</file>