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E" w:rsidRPr="00C13483" w:rsidRDefault="00377377" w:rsidP="0012167F">
      <w:pPr>
        <w:jc w:val="center"/>
        <w:rPr>
          <w:sz w:val="28"/>
        </w:rPr>
      </w:pPr>
      <w:r w:rsidRPr="00C13483">
        <w:rPr>
          <w:sz w:val="28"/>
        </w:rPr>
        <w:t>Déroulement</w:t>
      </w:r>
      <w:r w:rsidR="0012167F" w:rsidRPr="00C13483">
        <w:rPr>
          <w:sz w:val="28"/>
        </w:rPr>
        <w:t xml:space="preserve"> de la </w:t>
      </w:r>
      <w:r w:rsidRPr="00C13483">
        <w:rPr>
          <w:sz w:val="28"/>
        </w:rPr>
        <w:t>séance</w:t>
      </w:r>
      <w:r w:rsidR="00C678A4" w:rsidRPr="00C13483">
        <w:rPr>
          <w:sz w:val="28"/>
        </w:rPr>
        <w:t xml:space="preserve"> 1 (2/10/2010)</w:t>
      </w:r>
    </w:p>
    <w:p w:rsidR="0012167F" w:rsidRPr="00C13483" w:rsidRDefault="0012167F" w:rsidP="0012167F">
      <w:pPr>
        <w:pStyle w:val="Paragraphedeliste"/>
        <w:numPr>
          <w:ilvl w:val="0"/>
          <w:numId w:val="1"/>
        </w:numPr>
        <w:rPr>
          <w:b/>
        </w:rPr>
      </w:pPr>
      <w:r w:rsidRPr="00C13483">
        <w:rPr>
          <w:b/>
        </w:rPr>
        <w:t>Introduction (tous)</w:t>
      </w:r>
    </w:p>
    <w:p w:rsidR="0012167F" w:rsidRPr="00C13483" w:rsidRDefault="00377377" w:rsidP="0012167F">
      <w:pPr>
        <w:pStyle w:val="Paragraphedeliste"/>
        <w:numPr>
          <w:ilvl w:val="1"/>
          <w:numId w:val="1"/>
        </w:numPr>
      </w:pPr>
      <w:r w:rsidRPr="00C13483">
        <w:t>Présentation</w:t>
      </w:r>
      <w:r w:rsidR="0012167F" w:rsidRPr="00C13483">
        <w:t xml:space="preserve"> des animateurs</w:t>
      </w:r>
    </w:p>
    <w:p w:rsidR="0012167F" w:rsidRPr="00C13483" w:rsidRDefault="00377377" w:rsidP="0012167F">
      <w:pPr>
        <w:pStyle w:val="Paragraphedeliste"/>
        <w:numPr>
          <w:ilvl w:val="1"/>
          <w:numId w:val="1"/>
        </w:numPr>
      </w:pPr>
      <w:r w:rsidRPr="00C13483">
        <w:t>Règles</w:t>
      </w:r>
      <w:r w:rsidR="0012167F" w:rsidRPr="00C13483">
        <w:t xml:space="preserve"> </w:t>
      </w:r>
      <w:r w:rsidRPr="00C13483">
        <w:t>du jeu</w:t>
      </w:r>
      <w:r w:rsidR="0012167F" w:rsidRPr="00C13483">
        <w:t xml:space="preserve"> (ponctualité ; cahier et trousseau ; </w:t>
      </w:r>
      <w:r w:rsidRPr="00C13483">
        <w:t>respect</w:t>
      </w:r>
      <w:r w:rsidR="0012167F" w:rsidRPr="00C13483">
        <w:t xml:space="preserve"> aux autres ; </w:t>
      </w:r>
      <w:r w:rsidRPr="00C13483">
        <w:t xml:space="preserve">les échanges par email ; prévenir aux animateurs en cas d’absence ; chaque semaine un de groupes s’en occupe du gouté) </w:t>
      </w:r>
    </w:p>
    <w:p w:rsidR="0012167F" w:rsidRPr="00C13483" w:rsidRDefault="0012167F" w:rsidP="0012167F">
      <w:pPr>
        <w:pStyle w:val="Paragraphedeliste"/>
        <w:numPr>
          <w:ilvl w:val="1"/>
          <w:numId w:val="1"/>
        </w:numPr>
      </w:pPr>
      <w:r w:rsidRPr="00C13483">
        <w:t>Introduction au parcours</w:t>
      </w:r>
    </w:p>
    <w:p w:rsidR="0012167F" w:rsidRPr="00C13483" w:rsidRDefault="0012167F" w:rsidP="0012167F">
      <w:pPr>
        <w:pStyle w:val="Paragraphedeliste"/>
        <w:numPr>
          <w:ilvl w:val="1"/>
          <w:numId w:val="1"/>
        </w:numPr>
      </w:pPr>
      <w:r w:rsidRPr="00C13483">
        <w:t>Formation des groupes</w:t>
      </w:r>
    </w:p>
    <w:p w:rsidR="0012167F" w:rsidRPr="00C13483" w:rsidRDefault="00377377" w:rsidP="0012167F">
      <w:pPr>
        <w:pStyle w:val="Paragraphedeliste"/>
        <w:numPr>
          <w:ilvl w:val="1"/>
          <w:numId w:val="1"/>
        </w:numPr>
      </w:pPr>
      <w:r w:rsidRPr="00C13483">
        <w:t>Prière</w:t>
      </w:r>
      <w:r w:rsidR="0012167F" w:rsidRPr="00C13483">
        <w:t xml:space="preserve"> </w:t>
      </w:r>
      <w:r w:rsidRPr="00C13483">
        <w:t>à</w:t>
      </w:r>
      <w:r w:rsidR="0012167F" w:rsidRPr="00C13483">
        <w:t xml:space="preserve"> </w:t>
      </w:r>
      <w:r w:rsidRPr="00C13483">
        <w:t>l’</w:t>
      </w:r>
      <w:r w:rsidR="0012167F" w:rsidRPr="00C13483">
        <w:t>Esprit Saint</w:t>
      </w:r>
    </w:p>
    <w:p w:rsidR="00377377" w:rsidRPr="00C13483" w:rsidRDefault="00377377" w:rsidP="00377377"/>
    <w:p w:rsidR="0012167F" w:rsidRPr="00C13483" w:rsidRDefault="0012167F" w:rsidP="0012167F">
      <w:pPr>
        <w:pStyle w:val="Paragraphedeliste"/>
        <w:numPr>
          <w:ilvl w:val="0"/>
          <w:numId w:val="1"/>
        </w:numPr>
        <w:rPr>
          <w:b/>
        </w:rPr>
      </w:pPr>
      <w:r w:rsidRPr="00C13483">
        <w:rPr>
          <w:b/>
        </w:rPr>
        <w:t xml:space="preserve">Se </w:t>
      </w:r>
      <w:r w:rsidR="00377377" w:rsidRPr="00C13483">
        <w:rPr>
          <w:b/>
        </w:rPr>
        <w:t>connaître</w:t>
      </w:r>
      <w:r w:rsidRPr="00C13483">
        <w:rPr>
          <w:b/>
        </w:rPr>
        <w:t xml:space="preserve"> (par Groupe)</w:t>
      </w:r>
    </w:p>
    <w:p w:rsidR="0012167F" w:rsidRPr="00C13483" w:rsidRDefault="0012167F" w:rsidP="0012167F">
      <w:r w:rsidRPr="00C13483">
        <w:t xml:space="preserve">Nous allons </w:t>
      </w:r>
      <w:r w:rsidR="00377377" w:rsidRPr="00C13483">
        <w:t>passer</w:t>
      </w:r>
      <w:r w:rsidRPr="00C13483">
        <w:t xml:space="preserve"> </w:t>
      </w:r>
      <w:r w:rsidR="00377377" w:rsidRPr="00C13483">
        <w:t>une</w:t>
      </w:r>
      <w:r w:rsidRPr="00C13483">
        <w:t xml:space="preserve"> </w:t>
      </w:r>
      <w:r w:rsidR="00377377" w:rsidRPr="00C13483">
        <w:t>année</w:t>
      </w:r>
      <w:r w:rsidRPr="00C13483">
        <w:t xml:space="preserve"> </w:t>
      </w:r>
      <w:r w:rsidR="00377377" w:rsidRPr="00C13483">
        <w:t>ensemble</w:t>
      </w:r>
      <w:r w:rsidRPr="00C13483">
        <w:t xml:space="preserve">. Il vaut la peine de prendre le </w:t>
      </w:r>
      <w:r w:rsidR="00377377" w:rsidRPr="00C13483">
        <w:t>temps</w:t>
      </w:r>
      <w:r w:rsidRPr="00C13483">
        <w:t xml:space="preserve"> de se </w:t>
      </w:r>
      <w:r w:rsidR="00377377" w:rsidRPr="00C13483">
        <w:t>connaître</w:t>
      </w:r>
      <w:r w:rsidRPr="00C13483">
        <w:t xml:space="preserve"> un peu. Je vous propose un </w:t>
      </w:r>
      <w:r w:rsidR="00377377" w:rsidRPr="00C13483">
        <w:t>jeu</w:t>
      </w:r>
      <w:r w:rsidRPr="00C13483">
        <w:t xml:space="preserve"> de </w:t>
      </w:r>
      <w:r w:rsidR="00377377" w:rsidRPr="00C13483">
        <w:t>présentation</w:t>
      </w:r>
      <w:r w:rsidRPr="00C13483">
        <w:t xml:space="preserve"> : les enfants organisés par binômes </w:t>
      </w:r>
      <w:r w:rsidR="00377377" w:rsidRPr="00C13483">
        <w:t>présentent</w:t>
      </w:r>
      <w:r w:rsidRPr="00C13483">
        <w:t xml:space="preserve"> a son pair en 2 minutes (</w:t>
      </w:r>
      <w:r w:rsidR="00377377" w:rsidRPr="00C13483">
        <w:t>nom,</w:t>
      </w:r>
      <w:r w:rsidRPr="00C13483">
        <w:t xml:space="preserve"> famille, </w:t>
      </w:r>
      <w:r w:rsidR="00377377" w:rsidRPr="00C13483">
        <w:t>école</w:t>
      </w:r>
      <w:r w:rsidRPr="00C13483">
        <w:t xml:space="preserve">, 2 choses qu’ils adorent et 2 choses qu’ils </w:t>
      </w:r>
      <w:r w:rsidR="00377377" w:rsidRPr="00C13483">
        <w:t>détestent</w:t>
      </w:r>
      <w:r w:rsidRPr="00C13483">
        <w:t xml:space="preserve">, raison pour la quelle ils </w:t>
      </w:r>
      <w:r w:rsidR="00377377" w:rsidRPr="00C13483">
        <w:t>viennent</w:t>
      </w:r>
      <w:r w:rsidRPr="00C13483">
        <w:t xml:space="preserve"> à l’</w:t>
      </w:r>
      <w:r w:rsidR="00377377" w:rsidRPr="00C13483">
        <w:t>Aumônerie</w:t>
      </w:r>
      <w:r w:rsidRPr="00C13483">
        <w:t xml:space="preserve">) </w:t>
      </w:r>
    </w:p>
    <w:p w:rsidR="0012167F" w:rsidRPr="00C13483" w:rsidRDefault="00377377" w:rsidP="0012167F">
      <w:pPr>
        <w:pStyle w:val="Paragraphedeliste"/>
        <w:numPr>
          <w:ilvl w:val="0"/>
          <w:numId w:val="1"/>
        </w:numPr>
        <w:rPr>
          <w:b/>
        </w:rPr>
      </w:pPr>
      <w:r w:rsidRPr="00C13483">
        <w:rPr>
          <w:b/>
        </w:rPr>
        <w:t>Récré</w:t>
      </w:r>
    </w:p>
    <w:p w:rsidR="0012167F" w:rsidRPr="00C13483" w:rsidRDefault="0012167F" w:rsidP="0012167F">
      <w:r w:rsidRPr="00C13483">
        <w:t xml:space="preserve">Je m’en occupe du gouter. Pendent la </w:t>
      </w:r>
      <w:r w:rsidR="00377377" w:rsidRPr="00C13483">
        <w:t>Récré</w:t>
      </w:r>
      <w:r w:rsidRPr="00C13483">
        <w:t xml:space="preserve"> on va a faire les photos pour le</w:t>
      </w:r>
      <w:r w:rsidR="00377377" w:rsidRPr="00C13483">
        <w:t xml:space="preserve"> trombinoscope</w:t>
      </w:r>
      <w:r w:rsidRPr="00C13483">
        <w:t xml:space="preserve"> </w:t>
      </w:r>
    </w:p>
    <w:p w:rsidR="00C13483" w:rsidRPr="00C13483" w:rsidRDefault="0012167F" w:rsidP="00C13483">
      <w:pPr>
        <w:pStyle w:val="Paragraphedeliste"/>
        <w:numPr>
          <w:ilvl w:val="0"/>
          <w:numId w:val="1"/>
        </w:numPr>
        <w:rPr>
          <w:b/>
        </w:rPr>
      </w:pPr>
      <w:r w:rsidRPr="00C13483">
        <w:rPr>
          <w:b/>
        </w:rPr>
        <w:t>Etape 1er partie</w:t>
      </w:r>
      <w:r w:rsidR="00377377" w:rsidRPr="00C13483">
        <w:rPr>
          <w:b/>
        </w:rPr>
        <w:t xml:space="preserve"> (par groupe)</w:t>
      </w:r>
    </w:p>
    <w:p w:rsidR="00C13483" w:rsidRPr="00C13483" w:rsidRDefault="00C13483" w:rsidP="00C13483">
      <w:r>
        <w:t xml:space="preserve"> (</w:t>
      </w:r>
      <w:proofErr w:type="gramStart"/>
      <w:r>
        <w:t>voir</w:t>
      </w:r>
      <w:proofErr w:type="gramEnd"/>
      <w:r>
        <w:t xml:space="preserve"> </w:t>
      </w:r>
      <w:r w:rsidRPr="00C13483">
        <w:t>http://aumoneriesdelaboucle.free.fr/</w:t>
      </w:r>
      <w:r>
        <w:t xml:space="preserve">  </w:t>
      </w:r>
      <w:r w:rsidR="00D97C0B">
        <w:t>étape</w:t>
      </w:r>
      <w:r>
        <w:t xml:space="preserve"> 1 du </w:t>
      </w:r>
      <w:r w:rsidR="00D97C0B">
        <w:t>parcours</w:t>
      </w:r>
      <w:r>
        <w:t xml:space="preserve"> 5eme)   </w:t>
      </w:r>
    </w:p>
    <w:p w:rsidR="00C13483" w:rsidRPr="00C13483" w:rsidRDefault="00C13483" w:rsidP="00C13483">
      <w:pPr>
        <w:pStyle w:val="Paragraphedeliste"/>
      </w:pPr>
    </w:p>
    <w:p w:rsidR="00821C9A" w:rsidRPr="00C13483" w:rsidRDefault="00821C9A" w:rsidP="00C13483">
      <w:pPr>
        <w:pStyle w:val="Paragraphedeliste"/>
        <w:numPr>
          <w:ilvl w:val="0"/>
          <w:numId w:val="2"/>
        </w:numPr>
        <w:ind w:left="360"/>
        <w:rPr>
          <w:rFonts w:cstheme="minorHAnsi"/>
        </w:rPr>
      </w:pPr>
      <w:r w:rsidRPr="00C13483">
        <w:rPr>
          <w:rFonts w:cstheme="minorHAnsi"/>
        </w:rPr>
        <w:t xml:space="preserve">Jeu du Quadrilobe : il s’agit de </w:t>
      </w:r>
      <w:r w:rsidR="00C13483" w:rsidRPr="00C13483">
        <w:rPr>
          <w:rFonts w:cstheme="minorHAnsi"/>
        </w:rPr>
        <w:t>représenter</w:t>
      </w:r>
      <w:r w:rsidRPr="00C13483">
        <w:rPr>
          <w:rFonts w:cstheme="minorHAnsi"/>
        </w:rPr>
        <w:t xml:space="preserve"> de façon graphique la vie d’un </w:t>
      </w:r>
      <w:r w:rsidR="00C13483" w:rsidRPr="00C13483">
        <w:rPr>
          <w:rFonts w:cstheme="minorHAnsi"/>
        </w:rPr>
        <w:t>chrétien</w:t>
      </w:r>
      <w:r w:rsidRPr="00C13483">
        <w:rPr>
          <w:rFonts w:cstheme="minorHAnsi"/>
        </w:rPr>
        <w:t xml:space="preserve"> : </w:t>
      </w:r>
      <w:r w:rsidRPr="00C13483">
        <w:rPr>
          <w:rStyle w:val="Accentuation"/>
          <w:rFonts w:cstheme="minorHAnsi"/>
          <w:b/>
          <w:bCs/>
        </w:rPr>
        <w:t>Evangéliser et Témoigner ; Enseigner, approfondir sa foi ;</w:t>
      </w:r>
      <w:r w:rsidRPr="00C13483">
        <w:rPr>
          <w:rStyle w:val="Paragraphedeliste"/>
          <w:rFonts w:cstheme="minorHAnsi"/>
          <w:b/>
          <w:bCs/>
        </w:rPr>
        <w:t xml:space="preserve"> </w:t>
      </w:r>
      <w:r w:rsidRPr="00C13483">
        <w:rPr>
          <w:rStyle w:val="Accentuation"/>
          <w:rFonts w:cstheme="minorHAnsi"/>
          <w:b/>
          <w:bCs/>
        </w:rPr>
        <w:t xml:space="preserve">Servir, partager ;  Prier, communier. Tout au tour de </w:t>
      </w:r>
      <w:r w:rsidR="00D97C0B" w:rsidRPr="00C13483">
        <w:rPr>
          <w:rStyle w:val="Accentuation"/>
          <w:rFonts w:cstheme="minorHAnsi"/>
          <w:b/>
          <w:bCs/>
        </w:rPr>
        <w:t>Jésus</w:t>
      </w:r>
      <w:r w:rsidRPr="00C13483">
        <w:rPr>
          <w:rStyle w:val="Accentuation"/>
          <w:rFonts w:cstheme="minorHAnsi"/>
          <w:b/>
          <w:bCs/>
        </w:rPr>
        <w:t>.</w:t>
      </w:r>
    </w:p>
    <w:p w:rsidR="00821C9A" w:rsidRDefault="00C678A4" w:rsidP="00C13483">
      <w:pPr>
        <w:ind w:left="348"/>
        <w:rPr>
          <w:rFonts w:cstheme="minorHAnsi"/>
        </w:rPr>
      </w:pPr>
      <w:r w:rsidRPr="00C13483">
        <w:rPr>
          <w:rFonts w:cstheme="minorHAnsi"/>
        </w:rPr>
        <w:t>Le groupe est divisé par binômes et l</w:t>
      </w:r>
      <w:r w:rsidR="00821C9A" w:rsidRPr="00C13483">
        <w:rPr>
          <w:rFonts w:cstheme="minorHAnsi"/>
        </w:rPr>
        <w:t xml:space="preserve">e </w:t>
      </w:r>
      <w:r w:rsidRPr="00C13483">
        <w:rPr>
          <w:rFonts w:cstheme="minorHAnsi"/>
        </w:rPr>
        <w:t xml:space="preserve">jeu du Quadrilobe commence. </w:t>
      </w:r>
      <w:r w:rsidR="00821C9A" w:rsidRPr="00C13483">
        <w:rPr>
          <w:rFonts w:cstheme="minorHAnsi"/>
        </w:rPr>
        <w:t xml:space="preserve">Chaque </w:t>
      </w:r>
      <w:r w:rsidR="00C13483" w:rsidRPr="00C13483">
        <w:rPr>
          <w:rFonts w:cstheme="minorHAnsi"/>
        </w:rPr>
        <w:t>binôme</w:t>
      </w:r>
      <w:r w:rsidR="00821C9A" w:rsidRPr="00C13483">
        <w:rPr>
          <w:rFonts w:cstheme="minorHAnsi"/>
        </w:rPr>
        <w:t xml:space="preserve"> va lire 2 </w:t>
      </w:r>
      <w:r w:rsidR="00C13483">
        <w:rPr>
          <w:rFonts w:cstheme="minorHAnsi"/>
        </w:rPr>
        <w:t xml:space="preserve">des textes </w:t>
      </w:r>
      <w:r w:rsidR="00C13483" w:rsidRPr="00C13483">
        <w:rPr>
          <w:rFonts w:cstheme="minorHAnsi"/>
        </w:rPr>
        <w:t xml:space="preserve">sélectionnés du livre des Actes des Apôtres </w:t>
      </w:r>
      <w:r w:rsidR="00821C9A" w:rsidRPr="00C13483">
        <w:rPr>
          <w:rFonts w:cstheme="minorHAnsi"/>
        </w:rPr>
        <w:t xml:space="preserve">et va a essayer de le classifier dans un des lobes. En commun, </w:t>
      </w:r>
      <w:r w:rsidR="00C13483">
        <w:rPr>
          <w:rFonts w:cstheme="minorHAnsi"/>
        </w:rPr>
        <w:t xml:space="preserve">lissent la partie la plus importante du texte et </w:t>
      </w:r>
      <w:r w:rsidR="00821C9A" w:rsidRPr="00C13483">
        <w:rPr>
          <w:rFonts w:cstheme="minorHAnsi"/>
        </w:rPr>
        <w:t xml:space="preserve">expliquent le pourquoi de son choix.  </w:t>
      </w:r>
      <w:r w:rsidRPr="00C13483">
        <w:rPr>
          <w:rFonts w:cstheme="minorHAnsi"/>
        </w:rPr>
        <w:t xml:space="preserve">Cette activité a pour but de laisser les jeunes découvrir ce que sont réellement les Chrétiens. </w:t>
      </w:r>
    </w:p>
    <w:p w:rsidR="003F3C83" w:rsidRPr="00C13483" w:rsidRDefault="003F3C83" w:rsidP="00C13483">
      <w:pPr>
        <w:ind w:left="348"/>
        <w:rPr>
          <w:rFonts w:cstheme="minorHAnsi"/>
        </w:rPr>
      </w:pPr>
      <w:r>
        <w:rPr>
          <w:rFonts w:cstheme="minorHAnsi"/>
        </w:rPr>
        <w:t>Une fois complété le quadrilobe, le coller dan le cahier</w:t>
      </w:r>
    </w:p>
    <w:p w:rsidR="00C13483" w:rsidRDefault="00C13483" w:rsidP="00C13483">
      <w:pPr>
        <w:pStyle w:val="Paragraphedeliste"/>
        <w:numPr>
          <w:ilvl w:val="0"/>
          <w:numId w:val="2"/>
        </w:numPr>
        <w:ind w:left="360"/>
        <w:rPr>
          <w:rFonts w:cstheme="minorHAnsi"/>
        </w:rPr>
      </w:pPr>
      <w:r w:rsidRPr="00C13483">
        <w:rPr>
          <w:rFonts w:cstheme="minorHAnsi"/>
        </w:rPr>
        <w:t>Je propose la fiche de Pierre comme travail maison</w:t>
      </w:r>
    </w:p>
    <w:p w:rsidR="00C13483" w:rsidRPr="00C13483" w:rsidRDefault="00C13483" w:rsidP="00C13483">
      <w:pPr>
        <w:pStyle w:val="Paragraphedeliste"/>
        <w:numPr>
          <w:ilvl w:val="0"/>
          <w:numId w:val="2"/>
        </w:numPr>
        <w:ind w:left="360"/>
        <w:rPr>
          <w:rFonts w:cstheme="minorHAnsi"/>
        </w:rPr>
      </w:pPr>
      <w:r w:rsidRPr="00C13483">
        <w:rPr>
          <w:rFonts w:cstheme="minorHAnsi"/>
        </w:rPr>
        <w:t>Finir la séance par un temps de prière.</w:t>
      </w:r>
    </w:p>
    <w:p w:rsidR="00821C9A" w:rsidRPr="00C13483" w:rsidRDefault="00821C9A" w:rsidP="00C13483">
      <w:pPr>
        <w:pStyle w:val="Paragraphedeliste"/>
        <w:rPr>
          <w:rFonts w:cstheme="minorHAnsi"/>
        </w:rPr>
      </w:pPr>
    </w:p>
    <w:p w:rsidR="00C678A4" w:rsidRPr="00C13483" w:rsidRDefault="00821C9A" w:rsidP="00C678A4">
      <w:pPr>
        <w:rPr>
          <w:rFonts w:cstheme="minorHAnsi"/>
        </w:rPr>
      </w:pPr>
      <w:r w:rsidRPr="00C13483">
        <w:rPr>
          <w:rFonts w:cstheme="minorHAnsi"/>
        </w:rPr>
        <w:t xml:space="preserve">On </w:t>
      </w:r>
      <w:r w:rsidR="00C13483" w:rsidRPr="00C13483">
        <w:rPr>
          <w:rFonts w:cstheme="minorHAnsi"/>
        </w:rPr>
        <w:t>laisse</w:t>
      </w:r>
      <w:r w:rsidRPr="00C13483">
        <w:rPr>
          <w:rFonts w:cstheme="minorHAnsi"/>
        </w:rPr>
        <w:t xml:space="preserve"> pour </w:t>
      </w:r>
      <w:proofErr w:type="gramStart"/>
      <w:r w:rsidRPr="00C13483">
        <w:rPr>
          <w:rFonts w:cstheme="minorHAnsi"/>
        </w:rPr>
        <w:t>le</w:t>
      </w:r>
      <w:proofErr w:type="gramEnd"/>
      <w:r w:rsidRPr="00C13483">
        <w:rPr>
          <w:rFonts w:cstheme="minorHAnsi"/>
        </w:rPr>
        <w:t xml:space="preserve"> prochaine </w:t>
      </w:r>
      <w:r w:rsidR="00C13483" w:rsidRPr="00C13483">
        <w:rPr>
          <w:rFonts w:cstheme="minorHAnsi"/>
        </w:rPr>
        <w:t>séance</w:t>
      </w:r>
      <w:r w:rsidRPr="00C13483">
        <w:rPr>
          <w:rFonts w:cstheme="minorHAnsi"/>
        </w:rPr>
        <w:t xml:space="preserve"> la </w:t>
      </w:r>
      <w:r w:rsidR="003F3C83" w:rsidRPr="00C13483">
        <w:rPr>
          <w:rFonts w:cstheme="minorHAnsi"/>
        </w:rPr>
        <w:t>réflexion</w:t>
      </w:r>
      <w:r w:rsidRPr="00C13483">
        <w:rPr>
          <w:rFonts w:cstheme="minorHAnsi"/>
        </w:rPr>
        <w:t xml:space="preserve"> sur </w:t>
      </w:r>
      <w:r w:rsidR="00C678A4" w:rsidRPr="00C13483">
        <w:rPr>
          <w:rFonts w:cstheme="minorHAnsi"/>
        </w:rPr>
        <w:t> « Comment se manifeste aujourd’hui une vie de chrétien centrée sur Jésus ? »</w:t>
      </w:r>
    </w:p>
    <w:p w:rsidR="00D97C0B" w:rsidRPr="00C13483" w:rsidRDefault="00D97C0B" w:rsidP="00377377">
      <w:r>
        <w:t>PS ; je m’en occupe de photocopies nécessaires</w:t>
      </w:r>
    </w:p>
    <w:sectPr w:rsidR="00D97C0B" w:rsidRPr="00C13483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167AB"/>
    <w:multiLevelType w:val="hybridMultilevel"/>
    <w:tmpl w:val="EB629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D116D"/>
    <w:multiLevelType w:val="hybridMultilevel"/>
    <w:tmpl w:val="4DCE4D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2167F"/>
    <w:rsid w:val="000D6C64"/>
    <w:rsid w:val="0012167F"/>
    <w:rsid w:val="001F040F"/>
    <w:rsid w:val="00377377"/>
    <w:rsid w:val="003F3C83"/>
    <w:rsid w:val="00470501"/>
    <w:rsid w:val="00655F59"/>
    <w:rsid w:val="007638CE"/>
    <w:rsid w:val="00821C9A"/>
    <w:rsid w:val="00C13483"/>
    <w:rsid w:val="00C13DC8"/>
    <w:rsid w:val="00C678A4"/>
    <w:rsid w:val="00D642C8"/>
    <w:rsid w:val="00D9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167F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821C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4</cp:revision>
  <dcterms:created xsi:type="dcterms:W3CDTF">2010-09-27T07:00:00Z</dcterms:created>
  <dcterms:modified xsi:type="dcterms:W3CDTF">2010-09-27T08:27:00Z</dcterms:modified>
</cp:coreProperties>
</file>